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798" w:rsidRPr="002A2449" w:rsidRDefault="008D4798" w:rsidP="008D4798">
      <w:pPr>
        <w:pStyle w:val="CM19"/>
        <w:spacing w:line="323" w:lineRule="atLeast"/>
        <w:jc w:val="center"/>
        <w:rPr>
          <w:color w:val="000000"/>
          <w:sz w:val="22"/>
          <w:szCs w:val="22"/>
        </w:rPr>
      </w:pPr>
      <w:r>
        <w:rPr>
          <w:color w:val="000000"/>
        </w:rPr>
        <w:t>1</w:t>
      </w:r>
    </w:p>
    <w:p w:rsidR="008D4798" w:rsidRDefault="008D4798" w:rsidP="008D4798">
      <w:pPr>
        <w:pStyle w:val="Default"/>
        <w:jc w:val="center"/>
        <w:rPr>
          <w:sz w:val="22"/>
          <w:szCs w:val="22"/>
        </w:rPr>
      </w:pPr>
      <w:r w:rsidRPr="002A2449">
        <w:rPr>
          <w:b/>
          <w:bCs/>
          <w:sz w:val="22"/>
          <w:szCs w:val="22"/>
        </w:rPr>
        <w:t>STATE COUNCIL OF EDUCATIONAL RESEARCH AND TRAININ</w:t>
      </w:r>
      <w:r w:rsidRPr="002A2449">
        <w:rPr>
          <w:sz w:val="22"/>
          <w:szCs w:val="22"/>
        </w:rPr>
        <w:t>G</w:t>
      </w:r>
      <w:r w:rsidRPr="002A2449">
        <w:rPr>
          <w:sz w:val="22"/>
          <w:szCs w:val="22"/>
        </w:rPr>
        <w:br/>
      </w:r>
      <w:r w:rsidRPr="002A2449">
        <w:rPr>
          <w:b/>
          <w:bCs/>
          <w:sz w:val="22"/>
          <w:szCs w:val="22"/>
        </w:rPr>
        <w:t>VARUN MARG, DEFENCE COLONY, NEW DELHI-11002</w:t>
      </w:r>
      <w:r w:rsidRPr="002A2449">
        <w:rPr>
          <w:sz w:val="22"/>
          <w:szCs w:val="22"/>
        </w:rPr>
        <w:t>4</w:t>
      </w:r>
    </w:p>
    <w:p w:rsidR="008D4798" w:rsidRPr="002A2449" w:rsidRDefault="008D4798" w:rsidP="008D4798">
      <w:pPr>
        <w:pStyle w:val="Default"/>
        <w:jc w:val="center"/>
        <w:rPr>
          <w:color w:val="auto"/>
          <w:sz w:val="22"/>
          <w:szCs w:val="22"/>
        </w:rPr>
      </w:pPr>
      <w:r w:rsidRPr="002A2449">
        <w:rPr>
          <w:sz w:val="22"/>
          <w:szCs w:val="22"/>
        </w:rPr>
        <w:br/>
      </w:r>
    </w:p>
    <w:p w:rsidR="008D4798" w:rsidRPr="002A2449" w:rsidRDefault="008D4798" w:rsidP="008D4798">
      <w:pPr>
        <w:pStyle w:val="CM19"/>
        <w:spacing w:line="283" w:lineRule="atLeast"/>
        <w:ind w:left="180"/>
        <w:jc w:val="both"/>
        <w:rPr>
          <w:sz w:val="22"/>
          <w:szCs w:val="22"/>
        </w:rPr>
      </w:pPr>
      <w:r w:rsidRPr="002A2449">
        <w:rPr>
          <w:b/>
          <w:bCs/>
          <w:sz w:val="22"/>
          <w:szCs w:val="22"/>
        </w:rPr>
        <w:t>NOTICE INVITING TENDER FOR EXAMINATION PROCESS 2017-20</w:t>
      </w:r>
      <w:r>
        <w:rPr>
          <w:b/>
          <w:bCs/>
          <w:sz w:val="22"/>
          <w:szCs w:val="22"/>
        </w:rPr>
        <w:t>19</w:t>
      </w:r>
      <w:r w:rsidRPr="002A2449">
        <w:rPr>
          <w:b/>
          <w:bCs/>
          <w:sz w:val="22"/>
          <w:szCs w:val="22"/>
        </w:rPr>
        <w:t xml:space="preserve"> OF </w:t>
      </w:r>
      <w:proofErr w:type="spellStart"/>
      <w:r w:rsidRPr="002A2449">
        <w:rPr>
          <w:b/>
          <w:bCs/>
          <w:sz w:val="22"/>
          <w:szCs w:val="22"/>
        </w:rPr>
        <w:t>D.El.Ed</w:t>
      </w:r>
      <w:proofErr w:type="spellEnd"/>
      <w:r w:rsidRPr="002A2449">
        <w:rPr>
          <w:b/>
          <w:bCs/>
          <w:sz w:val="22"/>
          <w:szCs w:val="22"/>
        </w:rPr>
        <w:t xml:space="preserve"> &amp; ECCE COURSES THROUGH E-PROCUREMENT SOLUTION ONLY. </w:t>
      </w:r>
    </w:p>
    <w:p w:rsidR="008D4798" w:rsidRPr="002A2449" w:rsidRDefault="008D4798" w:rsidP="008D4798">
      <w:pPr>
        <w:pStyle w:val="CM19"/>
        <w:spacing w:line="276" w:lineRule="atLeast"/>
        <w:jc w:val="both"/>
        <w:rPr>
          <w:sz w:val="22"/>
          <w:szCs w:val="22"/>
        </w:rPr>
      </w:pPr>
      <w:r w:rsidRPr="002A2449">
        <w:rPr>
          <w:sz w:val="22"/>
          <w:szCs w:val="22"/>
        </w:rPr>
        <w:t xml:space="preserve">Online tenders (e-tenders) through E-procurement platform of Govt. of NCT of Delhi (https://govtprocurement.delhi.gov.in) are invited under Two-Bid system from reputed agencies, </w:t>
      </w:r>
      <w:r>
        <w:rPr>
          <w:sz w:val="22"/>
          <w:szCs w:val="22"/>
        </w:rPr>
        <w:t>located</w:t>
      </w:r>
      <w:r w:rsidRPr="002A2449">
        <w:rPr>
          <w:sz w:val="22"/>
          <w:szCs w:val="22"/>
        </w:rPr>
        <w:t xml:space="preserve"> in </w:t>
      </w:r>
      <w:r>
        <w:rPr>
          <w:sz w:val="22"/>
          <w:szCs w:val="22"/>
        </w:rPr>
        <w:t xml:space="preserve">NCR of </w:t>
      </w:r>
      <w:r w:rsidRPr="002A2449">
        <w:rPr>
          <w:sz w:val="22"/>
          <w:szCs w:val="22"/>
        </w:rPr>
        <w:t xml:space="preserve">Delhi either by themselves or as a proprietorship / partnership, for Examination Process of Two Year Diploma Course in </w:t>
      </w:r>
      <w:proofErr w:type="spellStart"/>
      <w:r w:rsidRPr="002A2449">
        <w:rPr>
          <w:sz w:val="22"/>
          <w:szCs w:val="22"/>
        </w:rPr>
        <w:t>D.El.Ed</w:t>
      </w:r>
      <w:proofErr w:type="spellEnd"/>
      <w:r w:rsidRPr="002A2449">
        <w:rPr>
          <w:sz w:val="22"/>
          <w:szCs w:val="22"/>
        </w:rPr>
        <w:t xml:space="preserve"> and Early Childhood Care &amp; Education (ECCE) Session 2017-20</w:t>
      </w:r>
      <w:r>
        <w:rPr>
          <w:sz w:val="22"/>
          <w:szCs w:val="22"/>
        </w:rPr>
        <w:t>19</w:t>
      </w:r>
      <w:r w:rsidRPr="002A2449">
        <w:rPr>
          <w:sz w:val="22"/>
          <w:szCs w:val="22"/>
        </w:rPr>
        <w:t>,</w:t>
      </w:r>
      <w:r>
        <w:rPr>
          <w:sz w:val="22"/>
          <w:szCs w:val="22"/>
        </w:rPr>
        <w:t xml:space="preserve"> </w:t>
      </w:r>
      <w:r w:rsidRPr="002A2449">
        <w:rPr>
          <w:sz w:val="22"/>
          <w:szCs w:val="22"/>
        </w:rPr>
        <w:t xml:space="preserve">for a period of </w:t>
      </w:r>
      <w:r>
        <w:rPr>
          <w:sz w:val="22"/>
          <w:szCs w:val="22"/>
        </w:rPr>
        <w:t xml:space="preserve">two </w:t>
      </w:r>
      <w:r w:rsidRPr="002A2449">
        <w:rPr>
          <w:sz w:val="22"/>
          <w:szCs w:val="22"/>
        </w:rPr>
        <w:t xml:space="preserve">years on contract basis. The prospective bidders must meet the qualifying criteria mentioned in the technical qualifications of the tender. They should have capacity to design, undertake/execute examination process related work as prescribed in the tender document and schedule of the activities to be undertaken by the agency and other services related with </w:t>
      </w:r>
      <w:proofErr w:type="spellStart"/>
      <w:r w:rsidRPr="002A2449">
        <w:rPr>
          <w:sz w:val="22"/>
          <w:szCs w:val="22"/>
        </w:rPr>
        <w:t>D.El.Ed</w:t>
      </w:r>
      <w:proofErr w:type="spellEnd"/>
      <w:r w:rsidRPr="002A2449">
        <w:rPr>
          <w:sz w:val="22"/>
          <w:szCs w:val="22"/>
        </w:rPr>
        <w:t xml:space="preserve"> &amp; ECCE </w:t>
      </w:r>
      <w:r>
        <w:rPr>
          <w:sz w:val="22"/>
          <w:szCs w:val="22"/>
        </w:rPr>
        <w:t>E</w:t>
      </w:r>
      <w:r w:rsidRPr="002A2449">
        <w:rPr>
          <w:sz w:val="22"/>
          <w:szCs w:val="22"/>
        </w:rPr>
        <w:t xml:space="preserve">xamination process-2017 for SCERT, Delhi. </w:t>
      </w:r>
    </w:p>
    <w:p w:rsidR="008D4798" w:rsidRPr="002A2449" w:rsidRDefault="008D4798" w:rsidP="008D4798">
      <w:pPr>
        <w:pStyle w:val="CM3"/>
        <w:rPr>
          <w:b/>
          <w:sz w:val="22"/>
          <w:szCs w:val="22"/>
        </w:rPr>
      </w:pPr>
      <w:r w:rsidRPr="002A2449">
        <w:rPr>
          <w:b/>
          <w:sz w:val="22"/>
          <w:szCs w:val="22"/>
        </w:rPr>
        <w:t xml:space="preserve">Schedule of tender: </w:t>
      </w:r>
    </w:p>
    <w:p w:rsidR="008D4798" w:rsidRPr="002A2449" w:rsidRDefault="008D4798" w:rsidP="008D4798">
      <w:pPr>
        <w:pStyle w:val="Default"/>
        <w:rPr>
          <w:sz w:val="22"/>
          <w:szCs w:val="22"/>
        </w:rPr>
      </w:pPr>
    </w:p>
    <w:p w:rsidR="008D4798" w:rsidRPr="002A2449" w:rsidRDefault="008D4798" w:rsidP="008D4798">
      <w:pPr>
        <w:pStyle w:val="Default"/>
        <w:numPr>
          <w:ilvl w:val="0"/>
          <w:numId w:val="1"/>
        </w:numPr>
        <w:rPr>
          <w:color w:val="auto"/>
          <w:sz w:val="22"/>
          <w:szCs w:val="22"/>
        </w:rPr>
      </w:pPr>
      <w:r w:rsidRPr="002A2449">
        <w:rPr>
          <w:color w:val="auto"/>
          <w:sz w:val="22"/>
          <w:szCs w:val="22"/>
        </w:rPr>
        <w:t>Date of release of e-tenders through e-procurement system:</w:t>
      </w:r>
      <w:r>
        <w:rPr>
          <w:color w:val="auto"/>
          <w:sz w:val="22"/>
          <w:szCs w:val="22"/>
        </w:rPr>
        <w:t xml:space="preserve">  2</w:t>
      </w:r>
      <w:r w:rsidR="00EA21EB">
        <w:rPr>
          <w:color w:val="auto"/>
          <w:sz w:val="22"/>
          <w:szCs w:val="22"/>
        </w:rPr>
        <w:t>8</w:t>
      </w:r>
      <w:r>
        <w:rPr>
          <w:color w:val="auto"/>
          <w:sz w:val="22"/>
          <w:szCs w:val="22"/>
        </w:rPr>
        <w:t>.04 .</w:t>
      </w:r>
      <w:r w:rsidRPr="002A2449">
        <w:rPr>
          <w:color w:val="auto"/>
          <w:sz w:val="22"/>
          <w:szCs w:val="22"/>
        </w:rPr>
        <w:t xml:space="preserve">2017 </w:t>
      </w:r>
    </w:p>
    <w:p w:rsidR="008D4798" w:rsidRPr="002A2449" w:rsidRDefault="008D4798" w:rsidP="008D4798">
      <w:pPr>
        <w:pStyle w:val="Default"/>
        <w:numPr>
          <w:ilvl w:val="0"/>
          <w:numId w:val="1"/>
        </w:numPr>
        <w:rPr>
          <w:color w:val="auto"/>
          <w:sz w:val="22"/>
          <w:szCs w:val="22"/>
        </w:rPr>
      </w:pPr>
      <w:r w:rsidRPr="002A2449">
        <w:rPr>
          <w:color w:val="auto"/>
          <w:sz w:val="22"/>
          <w:szCs w:val="22"/>
        </w:rPr>
        <w:t>Last Date/Time for downloading of tenders through e-Procurement System:</w:t>
      </w:r>
      <w:r>
        <w:rPr>
          <w:color w:val="auto"/>
          <w:sz w:val="22"/>
          <w:szCs w:val="22"/>
        </w:rPr>
        <w:t xml:space="preserve">  0</w:t>
      </w:r>
      <w:r w:rsidR="00EA21EB">
        <w:rPr>
          <w:color w:val="auto"/>
          <w:sz w:val="22"/>
          <w:szCs w:val="22"/>
        </w:rPr>
        <w:t>9</w:t>
      </w:r>
      <w:r>
        <w:rPr>
          <w:color w:val="auto"/>
          <w:sz w:val="22"/>
          <w:szCs w:val="22"/>
        </w:rPr>
        <w:t>.05</w:t>
      </w:r>
      <w:r w:rsidRPr="002A2449">
        <w:rPr>
          <w:color w:val="auto"/>
          <w:sz w:val="22"/>
          <w:szCs w:val="22"/>
        </w:rPr>
        <w:t xml:space="preserve">.2017 </w:t>
      </w:r>
    </w:p>
    <w:p w:rsidR="008D4798" w:rsidRPr="002A2449" w:rsidRDefault="008D4798" w:rsidP="008D4798">
      <w:pPr>
        <w:pStyle w:val="Default"/>
        <w:rPr>
          <w:color w:val="auto"/>
          <w:sz w:val="22"/>
          <w:szCs w:val="22"/>
        </w:rPr>
      </w:pPr>
    </w:p>
    <w:p w:rsidR="008D4798" w:rsidRPr="002A2449" w:rsidRDefault="008D4798" w:rsidP="008D4798">
      <w:pPr>
        <w:pStyle w:val="Default"/>
        <w:jc w:val="both"/>
        <w:rPr>
          <w:color w:val="auto"/>
          <w:sz w:val="22"/>
          <w:szCs w:val="22"/>
        </w:rPr>
      </w:pPr>
      <w:r w:rsidRPr="002A2449">
        <w:rPr>
          <w:color w:val="auto"/>
          <w:sz w:val="22"/>
          <w:szCs w:val="22"/>
        </w:rPr>
        <w:t xml:space="preserve">Last Date/Time for online submission/receipt of tenders: </w:t>
      </w:r>
      <w:r>
        <w:rPr>
          <w:color w:val="auto"/>
          <w:sz w:val="22"/>
          <w:szCs w:val="22"/>
        </w:rPr>
        <w:t>0</w:t>
      </w:r>
      <w:r w:rsidR="00EA21EB">
        <w:rPr>
          <w:color w:val="auto"/>
          <w:sz w:val="22"/>
          <w:szCs w:val="22"/>
        </w:rPr>
        <w:t>9</w:t>
      </w:r>
      <w:r>
        <w:rPr>
          <w:color w:val="auto"/>
          <w:sz w:val="22"/>
          <w:szCs w:val="22"/>
        </w:rPr>
        <w:t>.05.2017</w:t>
      </w:r>
      <w:r w:rsidRPr="002A2449">
        <w:rPr>
          <w:color w:val="auto"/>
          <w:sz w:val="22"/>
          <w:szCs w:val="22"/>
        </w:rPr>
        <w:t xml:space="preserve"> at 5.30 P.M. Last Date/Time for submission of EMD, in physical form: </w:t>
      </w:r>
      <w:r>
        <w:rPr>
          <w:color w:val="auto"/>
          <w:sz w:val="22"/>
          <w:szCs w:val="22"/>
        </w:rPr>
        <w:t xml:space="preserve"> </w:t>
      </w:r>
      <w:r w:rsidR="00EA21EB">
        <w:rPr>
          <w:color w:val="auto"/>
          <w:sz w:val="22"/>
          <w:szCs w:val="22"/>
        </w:rPr>
        <w:t>11</w:t>
      </w:r>
      <w:r>
        <w:rPr>
          <w:color w:val="auto"/>
          <w:sz w:val="22"/>
          <w:szCs w:val="22"/>
        </w:rPr>
        <w:t>.05.2017</w:t>
      </w:r>
      <w:r w:rsidRPr="002A2449">
        <w:rPr>
          <w:color w:val="auto"/>
          <w:sz w:val="22"/>
          <w:szCs w:val="22"/>
        </w:rPr>
        <w:t xml:space="preserve"> at 5.30 P.M. The Earnest Money of Rs.50</w:t>
      </w:r>
      <w:proofErr w:type="gramStart"/>
      <w:r w:rsidRPr="002A2449">
        <w:rPr>
          <w:color w:val="auto"/>
          <w:sz w:val="22"/>
          <w:szCs w:val="22"/>
        </w:rPr>
        <w:t>,000</w:t>
      </w:r>
      <w:proofErr w:type="gramEnd"/>
      <w:r w:rsidRPr="002A2449">
        <w:rPr>
          <w:color w:val="auto"/>
          <w:sz w:val="22"/>
          <w:szCs w:val="22"/>
        </w:rPr>
        <w:t>/-(Fifty Thousand only) in the form of FDR/Demand Draft of Nationalized/scheduled bank of RBI in favour of Director, SCERT payable at Delhi along with all eligibility documents of Technical Bid as uploaded through e-tendering must be deposited in SCERT Tender Box in sealed cover by 5.30 PM on</w:t>
      </w:r>
      <w:r>
        <w:rPr>
          <w:color w:val="auto"/>
          <w:sz w:val="22"/>
          <w:szCs w:val="22"/>
        </w:rPr>
        <w:t xml:space="preserve"> </w:t>
      </w:r>
      <w:r w:rsidR="00EA21EB">
        <w:rPr>
          <w:color w:val="auto"/>
          <w:sz w:val="22"/>
          <w:szCs w:val="22"/>
        </w:rPr>
        <w:t>11</w:t>
      </w:r>
      <w:r>
        <w:rPr>
          <w:color w:val="auto"/>
          <w:sz w:val="22"/>
          <w:szCs w:val="22"/>
        </w:rPr>
        <w:t>.05.2017</w:t>
      </w:r>
      <w:r w:rsidRPr="002A2449">
        <w:rPr>
          <w:color w:val="auto"/>
          <w:sz w:val="22"/>
          <w:szCs w:val="22"/>
        </w:rPr>
        <w:t xml:space="preserve">, failing which the tender will not be considered. </w:t>
      </w:r>
    </w:p>
    <w:p w:rsidR="008D4798" w:rsidRPr="002A2449" w:rsidRDefault="008D4798" w:rsidP="008D4798">
      <w:pPr>
        <w:pStyle w:val="Default"/>
        <w:rPr>
          <w:color w:val="auto"/>
          <w:sz w:val="22"/>
          <w:szCs w:val="22"/>
        </w:rPr>
      </w:pPr>
    </w:p>
    <w:p w:rsidR="008D4798" w:rsidRPr="002A2449" w:rsidRDefault="008D4798" w:rsidP="008D4798">
      <w:pPr>
        <w:pStyle w:val="CM4"/>
        <w:jc w:val="both"/>
        <w:rPr>
          <w:sz w:val="22"/>
          <w:szCs w:val="22"/>
        </w:rPr>
      </w:pPr>
      <w:r w:rsidRPr="002A2449">
        <w:rPr>
          <w:sz w:val="22"/>
          <w:szCs w:val="22"/>
        </w:rPr>
        <w:t xml:space="preserve">Date/Time of Opening of Technical bids: </w:t>
      </w:r>
      <w:r w:rsidR="00EA21EB">
        <w:rPr>
          <w:sz w:val="22"/>
          <w:szCs w:val="22"/>
        </w:rPr>
        <w:t>12</w:t>
      </w:r>
      <w:r>
        <w:rPr>
          <w:sz w:val="22"/>
          <w:szCs w:val="22"/>
        </w:rPr>
        <w:t>.05</w:t>
      </w:r>
      <w:r w:rsidRPr="002A2449">
        <w:rPr>
          <w:sz w:val="22"/>
          <w:szCs w:val="22"/>
        </w:rPr>
        <w:t>.201</w:t>
      </w:r>
      <w:r>
        <w:rPr>
          <w:sz w:val="22"/>
          <w:szCs w:val="22"/>
        </w:rPr>
        <w:t>7</w:t>
      </w:r>
      <w:r w:rsidRPr="002A2449">
        <w:rPr>
          <w:sz w:val="22"/>
          <w:szCs w:val="22"/>
        </w:rPr>
        <w:t xml:space="preserve"> at</w:t>
      </w:r>
      <w:r>
        <w:rPr>
          <w:sz w:val="22"/>
          <w:szCs w:val="22"/>
        </w:rPr>
        <w:t xml:space="preserve"> </w:t>
      </w:r>
      <w:r w:rsidRPr="002A2449">
        <w:rPr>
          <w:sz w:val="22"/>
          <w:szCs w:val="22"/>
        </w:rPr>
        <w:t>1</w:t>
      </w:r>
      <w:r>
        <w:rPr>
          <w:sz w:val="22"/>
          <w:szCs w:val="22"/>
        </w:rPr>
        <w:t>1</w:t>
      </w:r>
      <w:r w:rsidRPr="002A2449">
        <w:rPr>
          <w:sz w:val="22"/>
          <w:szCs w:val="22"/>
        </w:rPr>
        <w:t>.</w:t>
      </w:r>
      <w:r>
        <w:rPr>
          <w:sz w:val="22"/>
          <w:szCs w:val="22"/>
        </w:rPr>
        <w:t>3</w:t>
      </w:r>
      <w:r w:rsidRPr="002A2449">
        <w:rPr>
          <w:sz w:val="22"/>
          <w:szCs w:val="22"/>
        </w:rPr>
        <w:t xml:space="preserve">0 A.M. Technical bids will be opened by the Tender Committee in the presence of </w:t>
      </w:r>
      <w:proofErr w:type="spellStart"/>
      <w:r w:rsidRPr="002A2449">
        <w:rPr>
          <w:sz w:val="22"/>
          <w:szCs w:val="22"/>
        </w:rPr>
        <w:t>tenderers</w:t>
      </w:r>
      <w:proofErr w:type="spellEnd"/>
      <w:r w:rsidRPr="002A2449">
        <w:rPr>
          <w:sz w:val="22"/>
          <w:szCs w:val="22"/>
        </w:rPr>
        <w:t xml:space="preserve"> or their authorized representatives who wish to be present on the day of opening of tenders in the Office of Controller of Examination, SCERT, </w:t>
      </w:r>
      <w:proofErr w:type="spellStart"/>
      <w:r w:rsidRPr="002A2449">
        <w:rPr>
          <w:sz w:val="22"/>
          <w:szCs w:val="22"/>
        </w:rPr>
        <w:t>Varun</w:t>
      </w:r>
      <w:proofErr w:type="spellEnd"/>
      <w:r w:rsidRPr="002A2449">
        <w:rPr>
          <w:sz w:val="22"/>
          <w:szCs w:val="22"/>
        </w:rPr>
        <w:t xml:space="preserve"> </w:t>
      </w:r>
      <w:proofErr w:type="spellStart"/>
      <w:r w:rsidRPr="002A2449">
        <w:rPr>
          <w:sz w:val="22"/>
          <w:szCs w:val="22"/>
        </w:rPr>
        <w:t>Marg</w:t>
      </w:r>
      <w:proofErr w:type="spellEnd"/>
      <w:r w:rsidRPr="002A2449">
        <w:rPr>
          <w:sz w:val="22"/>
          <w:szCs w:val="22"/>
        </w:rPr>
        <w:t xml:space="preserve">, Defence Colony, </w:t>
      </w:r>
      <w:proofErr w:type="gramStart"/>
      <w:r w:rsidRPr="002A2449">
        <w:rPr>
          <w:sz w:val="22"/>
          <w:szCs w:val="22"/>
        </w:rPr>
        <w:t>New</w:t>
      </w:r>
      <w:proofErr w:type="gramEnd"/>
      <w:r>
        <w:rPr>
          <w:sz w:val="22"/>
          <w:szCs w:val="22"/>
        </w:rPr>
        <w:t xml:space="preserve"> </w:t>
      </w:r>
      <w:r w:rsidRPr="002A2449">
        <w:rPr>
          <w:sz w:val="22"/>
          <w:szCs w:val="22"/>
        </w:rPr>
        <w:t>Delhi-24.</w:t>
      </w:r>
    </w:p>
    <w:p w:rsidR="008D4798" w:rsidRPr="002A2449" w:rsidRDefault="008D4798" w:rsidP="008D4798">
      <w:pPr>
        <w:pStyle w:val="CM4"/>
        <w:ind w:firstLine="60"/>
        <w:jc w:val="both"/>
        <w:rPr>
          <w:sz w:val="22"/>
          <w:szCs w:val="22"/>
        </w:rPr>
      </w:pPr>
      <w:r w:rsidRPr="002A2449">
        <w:rPr>
          <w:sz w:val="22"/>
          <w:szCs w:val="22"/>
        </w:rPr>
        <w:t xml:space="preserve"> </w:t>
      </w:r>
    </w:p>
    <w:p w:rsidR="008D4798" w:rsidRPr="002A2449" w:rsidRDefault="008D4798" w:rsidP="008D4798">
      <w:pPr>
        <w:pStyle w:val="CM19"/>
        <w:spacing w:line="276" w:lineRule="atLeast"/>
        <w:jc w:val="both"/>
        <w:rPr>
          <w:sz w:val="22"/>
          <w:szCs w:val="22"/>
        </w:rPr>
      </w:pPr>
      <w:r w:rsidRPr="002A2449">
        <w:rPr>
          <w:sz w:val="22"/>
          <w:szCs w:val="22"/>
        </w:rPr>
        <w:t xml:space="preserve">Date/Time of Opening of Financial bids: </w:t>
      </w:r>
      <w:r>
        <w:rPr>
          <w:sz w:val="22"/>
          <w:szCs w:val="22"/>
        </w:rPr>
        <w:t xml:space="preserve"> </w:t>
      </w:r>
      <w:r w:rsidR="00EA21EB">
        <w:rPr>
          <w:sz w:val="22"/>
          <w:szCs w:val="22"/>
        </w:rPr>
        <w:t>12</w:t>
      </w:r>
      <w:r>
        <w:rPr>
          <w:sz w:val="22"/>
          <w:szCs w:val="22"/>
        </w:rPr>
        <w:t>.05.</w:t>
      </w:r>
      <w:r w:rsidRPr="002A2449">
        <w:rPr>
          <w:sz w:val="22"/>
          <w:szCs w:val="22"/>
        </w:rPr>
        <w:t xml:space="preserve">2017 at </w:t>
      </w:r>
      <w:r>
        <w:rPr>
          <w:sz w:val="22"/>
          <w:szCs w:val="22"/>
        </w:rPr>
        <w:t xml:space="preserve"> 2.30</w:t>
      </w:r>
      <w:r w:rsidRPr="002A2449">
        <w:rPr>
          <w:sz w:val="22"/>
          <w:szCs w:val="22"/>
        </w:rPr>
        <w:t xml:space="preserve"> </w:t>
      </w:r>
      <w:r>
        <w:rPr>
          <w:sz w:val="22"/>
          <w:szCs w:val="22"/>
        </w:rPr>
        <w:t>P</w:t>
      </w:r>
      <w:r w:rsidRPr="002A2449">
        <w:rPr>
          <w:sz w:val="22"/>
          <w:szCs w:val="22"/>
        </w:rPr>
        <w:t xml:space="preserve">.M. Financial bids of the successful renderers i.e. those agencies which qualify in the technical bid, will be opened by the Tender Committee of SCERT in the presence of respective renderers or their authorized representatives in the Office of Controller of Examination, SCERT, </w:t>
      </w:r>
      <w:proofErr w:type="spellStart"/>
      <w:r w:rsidRPr="002A2449">
        <w:rPr>
          <w:sz w:val="22"/>
          <w:szCs w:val="22"/>
        </w:rPr>
        <w:t>Varun</w:t>
      </w:r>
      <w:proofErr w:type="spellEnd"/>
      <w:r w:rsidRPr="002A2449">
        <w:rPr>
          <w:sz w:val="22"/>
          <w:szCs w:val="22"/>
        </w:rPr>
        <w:t xml:space="preserve"> </w:t>
      </w:r>
      <w:proofErr w:type="spellStart"/>
      <w:r w:rsidRPr="002A2449">
        <w:rPr>
          <w:sz w:val="22"/>
          <w:szCs w:val="22"/>
        </w:rPr>
        <w:t>Marg</w:t>
      </w:r>
      <w:proofErr w:type="spellEnd"/>
      <w:r w:rsidRPr="002A2449">
        <w:rPr>
          <w:sz w:val="22"/>
          <w:szCs w:val="22"/>
        </w:rPr>
        <w:t xml:space="preserve">, Defence Colony, New Delhi-24. In case of any holiday on the day of opening, the tenders will be opened on the next working day at the same time. </w:t>
      </w:r>
    </w:p>
    <w:p w:rsidR="008D4798" w:rsidRPr="002A2449" w:rsidRDefault="008D4798" w:rsidP="008D4798">
      <w:pPr>
        <w:pStyle w:val="CM21"/>
        <w:spacing w:after="0"/>
        <w:jc w:val="both"/>
        <w:rPr>
          <w:color w:val="000000"/>
          <w:sz w:val="22"/>
          <w:szCs w:val="22"/>
        </w:rPr>
      </w:pPr>
      <w:r w:rsidRPr="002A2449">
        <w:rPr>
          <w:rFonts w:ascii="Arial" w:hAnsi="Arial" w:cs="Arial"/>
          <w:sz w:val="22"/>
          <w:szCs w:val="22"/>
        </w:rPr>
        <w:t>Detailed NIT along with terms &amp; conditions can be downloaded fr</w:t>
      </w:r>
      <w:r w:rsidRPr="002A2449">
        <w:rPr>
          <w:sz w:val="22"/>
          <w:szCs w:val="22"/>
        </w:rPr>
        <w:t>om the Website https://govtprocurement.delhi.gov.in</w:t>
      </w:r>
      <w:proofErr w:type="gramStart"/>
      <w:r w:rsidRPr="002A2449">
        <w:rPr>
          <w:sz w:val="22"/>
          <w:szCs w:val="22"/>
        </w:rPr>
        <w:t>..</w:t>
      </w:r>
      <w:proofErr w:type="gramEnd"/>
      <w:r w:rsidRPr="002A2449">
        <w:rPr>
          <w:sz w:val="22"/>
          <w:szCs w:val="22"/>
        </w:rPr>
        <w:t xml:space="preserve"> For eligibility criteria to participate in e-procurement process, please refer to </w:t>
      </w:r>
      <w:r w:rsidRPr="002A2449">
        <w:rPr>
          <w:b/>
          <w:bCs/>
          <w:sz w:val="22"/>
          <w:szCs w:val="22"/>
        </w:rPr>
        <w:t xml:space="preserve">Announcements </w:t>
      </w:r>
      <w:r w:rsidRPr="002A2449">
        <w:rPr>
          <w:sz w:val="22"/>
          <w:szCs w:val="22"/>
        </w:rPr>
        <w:t xml:space="preserve">link at </w:t>
      </w:r>
      <w:r w:rsidRPr="002A2449">
        <w:rPr>
          <w:color w:val="0000FF"/>
          <w:sz w:val="22"/>
          <w:szCs w:val="22"/>
          <w:u w:val="single"/>
        </w:rPr>
        <w:t>https://govtprocurement.delhi.gov.in</w:t>
      </w:r>
      <w:proofErr w:type="gramStart"/>
      <w:r w:rsidRPr="002A2449">
        <w:rPr>
          <w:color w:val="000000"/>
          <w:sz w:val="22"/>
          <w:szCs w:val="22"/>
        </w:rPr>
        <w:t>..</w:t>
      </w:r>
      <w:proofErr w:type="gramEnd"/>
      <w:r w:rsidRPr="002A2449">
        <w:rPr>
          <w:color w:val="000000"/>
          <w:sz w:val="22"/>
          <w:szCs w:val="22"/>
        </w:rPr>
        <w:t xml:space="preserve"> 24x7 Toll Free telephonic help desk </w:t>
      </w:r>
      <w:proofErr w:type="gramStart"/>
      <w:r w:rsidRPr="002A2449">
        <w:rPr>
          <w:color w:val="000000"/>
          <w:sz w:val="22"/>
          <w:szCs w:val="22"/>
        </w:rPr>
        <w:t xml:space="preserve">number </w:t>
      </w:r>
      <w:r w:rsidR="00EA21EB">
        <w:rPr>
          <w:rStyle w:val="apple-converted-space"/>
          <w:rFonts w:ascii="Tahoma" w:hAnsi="Tahoma" w:cs="Tahoma"/>
          <w:b/>
          <w:bCs/>
          <w:color w:val="252525"/>
          <w:shd w:val="clear" w:color="auto" w:fill="F8F8F8"/>
        </w:rPr>
        <w:t> </w:t>
      </w:r>
      <w:r w:rsidR="00EA21EB" w:rsidRPr="00EA21EB">
        <w:rPr>
          <w:rFonts w:ascii="Tahoma" w:hAnsi="Tahoma" w:cs="Tahoma"/>
          <w:b/>
          <w:bCs/>
          <w:color w:val="252525"/>
          <w:sz w:val="18"/>
          <w:shd w:val="clear" w:color="auto" w:fill="F8F8F8"/>
        </w:rPr>
        <w:t>0120</w:t>
      </w:r>
      <w:proofErr w:type="gramEnd"/>
      <w:r w:rsidR="00EA21EB" w:rsidRPr="00EA21EB">
        <w:rPr>
          <w:rFonts w:ascii="Tahoma" w:hAnsi="Tahoma" w:cs="Tahoma"/>
          <w:b/>
          <w:bCs/>
          <w:color w:val="252525"/>
          <w:sz w:val="18"/>
          <w:shd w:val="clear" w:color="auto" w:fill="F8F8F8"/>
        </w:rPr>
        <w:t>-4200462, 0120-4001002</w:t>
      </w:r>
      <w:r w:rsidRPr="002A2449">
        <w:rPr>
          <w:color w:val="000000"/>
          <w:sz w:val="22"/>
          <w:szCs w:val="22"/>
        </w:rPr>
        <w:t xml:space="preserve"> Mobile numbers </w:t>
      </w:r>
      <w:r w:rsidR="00EA21EB" w:rsidRPr="00EA21EB">
        <w:rPr>
          <w:rFonts w:ascii="Tahoma" w:hAnsi="Tahoma" w:cs="Tahoma"/>
          <w:color w:val="252525"/>
          <w:sz w:val="21"/>
          <w:szCs w:val="17"/>
          <w:shd w:val="clear" w:color="auto" w:fill="F8F8F8"/>
        </w:rPr>
        <w:t>8826246593</w:t>
      </w:r>
      <w:r w:rsidRPr="002A2449">
        <w:rPr>
          <w:color w:val="000000"/>
          <w:sz w:val="22"/>
          <w:szCs w:val="22"/>
        </w:rPr>
        <w:t xml:space="preserve">. Prospective bidders are also advised to visit SCERT web site http://www.scertdelhi.nic.in for reference. </w:t>
      </w:r>
    </w:p>
    <w:p w:rsidR="008D4798" w:rsidRDefault="008D4798" w:rsidP="008D4798">
      <w:pPr>
        <w:pStyle w:val="Default"/>
        <w:spacing w:line="323" w:lineRule="atLeast"/>
        <w:ind w:left="6480"/>
        <w:rPr>
          <w:b/>
          <w:bCs/>
          <w:sz w:val="22"/>
          <w:szCs w:val="22"/>
        </w:rPr>
      </w:pPr>
    </w:p>
    <w:p w:rsidR="008D4798" w:rsidRPr="002A2449" w:rsidRDefault="008D4798" w:rsidP="008D4798">
      <w:pPr>
        <w:pStyle w:val="Default"/>
        <w:spacing w:line="323" w:lineRule="atLeast"/>
        <w:ind w:left="6480"/>
        <w:rPr>
          <w:sz w:val="22"/>
          <w:szCs w:val="22"/>
        </w:rPr>
      </w:pPr>
      <w:r w:rsidRPr="002A2449">
        <w:rPr>
          <w:b/>
          <w:bCs/>
          <w:sz w:val="22"/>
          <w:szCs w:val="22"/>
        </w:rPr>
        <w:t>DIRECTOR</w:t>
      </w:r>
      <w:proofErr w:type="gramStart"/>
      <w:r w:rsidRPr="002A2449">
        <w:rPr>
          <w:b/>
          <w:bCs/>
          <w:sz w:val="22"/>
          <w:szCs w:val="22"/>
        </w:rPr>
        <w:t>,  SCERT</w:t>
      </w:r>
      <w:proofErr w:type="gramEnd"/>
      <w:r w:rsidRPr="002A2449">
        <w:rPr>
          <w:b/>
          <w:bCs/>
          <w:sz w:val="22"/>
          <w:szCs w:val="22"/>
        </w:rPr>
        <w:t xml:space="preserve"> </w:t>
      </w:r>
    </w:p>
    <w:p w:rsidR="008D4798" w:rsidRDefault="008D4798" w:rsidP="008D4798">
      <w:pPr>
        <w:pStyle w:val="CM22"/>
        <w:ind w:left="4048"/>
        <w:rPr>
          <w:color w:val="000000"/>
          <w:sz w:val="28"/>
          <w:szCs w:val="28"/>
        </w:rPr>
      </w:pPr>
      <w:r w:rsidRPr="002A2449">
        <w:rPr>
          <w:color w:val="000000"/>
          <w:sz w:val="22"/>
          <w:szCs w:val="22"/>
        </w:rPr>
        <w:br w:type="page"/>
      </w:r>
      <w:r>
        <w:rPr>
          <w:color w:val="000000"/>
          <w:sz w:val="28"/>
          <w:szCs w:val="28"/>
        </w:rPr>
        <w:lastRenderedPageBreak/>
        <w:t xml:space="preserve">2 </w:t>
      </w:r>
    </w:p>
    <w:p w:rsidR="008D4798" w:rsidRPr="008740B8" w:rsidRDefault="008D4798" w:rsidP="008D4798">
      <w:pPr>
        <w:pStyle w:val="CM19"/>
        <w:ind w:left="2160"/>
        <w:rPr>
          <w:b/>
          <w:color w:val="000000"/>
        </w:rPr>
      </w:pPr>
      <w:proofErr w:type="spellStart"/>
      <w:r w:rsidRPr="008740B8">
        <w:rPr>
          <w:b/>
          <w:color w:val="000000"/>
        </w:rPr>
        <w:t>D.El.Ed</w:t>
      </w:r>
      <w:proofErr w:type="spellEnd"/>
      <w:r w:rsidRPr="008740B8">
        <w:rPr>
          <w:b/>
          <w:color w:val="000000"/>
        </w:rPr>
        <w:t xml:space="preserve"> </w:t>
      </w:r>
      <w:r w:rsidRPr="008740B8">
        <w:rPr>
          <w:b/>
          <w:bCs/>
          <w:color w:val="000000"/>
        </w:rPr>
        <w:t>/ECCE ANNUAL EXAMINATION -</w:t>
      </w:r>
      <w:r>
        <w:rPr>
          <w:b/>
          <w:bCs/>
          <w:color w:val="000000"/>
        </w:rPr>
        <w:t>2017</w:t>
      </w:r>
      <w:r w:rsidRPr="008740B8">
        <w:rPr>
          <w:b/>
          <w:bCs/>
          <w:color w:val="000000"/>
        </w:rPr>
        <w:t xml:space="preserve"> </w:t>
      </w:r>
    </w:p>
    <w:p w:rsidR="008D4798" w:rsidRPr="00EC7BF8" w:rsidRDefault="008D4798" w:rsidP="008D4798">
      <w:pPr>
        <w:pStyle w:val="CM20"/>
        <w:spacing w:line="266" w:lineRule="atLeast"/>
        <w:ind w:left="2880"/>
        <w:rPr>
          <w:color w:val="000000"/>
        </w:rPr>
      </w:pPr>
      <w:r w:rsidRPr="00EC7BF8">
        <w:rPr>
          <w:b/>
          <w:bCs/>
          <w:color w:val="000000"/>
        </w:rPr>
        <w:t xml:space="preserve">TECHNICAL QUALIFICATIONS </w:t>
      </w:r>
    </w:p>
    <w:p w:rsidR="008D4798" w:rsidRPr="00EC7BF8" w:rsidRDefault="008D4798" w:rsidP="008D4798">
      <w:pPr>
        <w:pStyle w:val="CM19"/>
        <w:rPr>
          <w:color w:val="000000"/>
        </w:rPr>
      </w:pPr>
      <w:r w:rsidRPr="00EC7BF8">
        <w:rPr>
          <w:color w:val="000000"/>
        </w:rPr>
        <w:t xml:space="preserve">The </w:t>
      </w:r>
      <w:proofErr w:type="spellStart"/>
      <w:r w:rsidRPr="00EC7BF8">
        <w:rPr>
          <w:color w:val="000000"/>
        </w:rPr>
        <w:t>tenderer</w:t>
      </w:r>
      <w:proofErr w:type="spellEnd"/>
      <w:r w:rsidRPr="00EC7BF8">
        <w:rPr>
          <w:color w:val="000000"/>
        </w:rPr>
        <w:t xml:space="preserve"> should fulfil following qualifying criteria:</w:t>
      </w:r>
    </w:p>
    <w:p w:rsidR="008D4798" w:rsidRPr="00EC7BF8" w:rsidRDefault="008D4798" w:rsidP="008D4798">
      <w:pPr>
        <w:pStyle w:val="CM5"/>
        <w:spacing w:before="80" w:after="80"/>
        <w:jc w:val="both"/>
        <w:rPr>
          <w:color w:val="000000"/>
        </w:rPr>
      </w:pPr>
      <w:r w:rsidRPr="00EC7BF8">
        <w:rPr>
          <w:color w:val="000000"/>
        </w:rPr>
        <w:t xml:space="preserve">Reputed firm having continuous experience of at least </w:t>
      </w:r>
      <w:r>
        <w:rPr>
          <w:color w:val="000000"/>
        </w:rPr>
        <w:t>5</w:t>
      </w:r>
      <w:r w:rsidRPr="00EC7BF8">
        <w:rPr>
          <w:color w:val="000000"/>
        </w:rPr>
        <w:t xml:space="preserve"> years of handling examination work for professional/technical courses of recognized </w:t>
      </w:r>
      <w:r w:rsidRPr="00EC7BF8">
        <w:rPr>
          <w:b/>
          <w:bCs/>
          <w:color w:val="000000"/>
        </w:rPr>
        <w:t>Central/State Universities/ Examination Boards/</w:t>
      </w:r>
      <w:r>
        <w:rPr>
          <w:b/>
          <w:bCs/>
          <w:color w:val="000000"/>
        </w:rPr>
        <w:t>Councils/</w:t>
      </w:r>
      <w:r w:rsidRPr="00EC7BF8">
        <w:rPr>
          <w:b/>
          <w:bCs/>
          <w:color w:val="000000"/>
        </w:rPr>
        <w:t xml:space="preserve">organizations/ institutions </w:t>
      </w:r>
      <w:r w:rsidRPr="00EC7BF8">
        <w:rPr>
          <w:color w:val="000000"/>
        </w:rPr>
        <w:t xml:space="preserve">etc. in the area of designing, printing of OMR examination forms, printing of answer booklets with OMR cover page, processing of data, preparation of results, mark sheets and diploma certificates etc as per details given in the list of activities, mentioned separately in the tender document, for examination process of </w:t>
      </w:r>
      <w:proofErr w:type="spellStart"/>
      <w:r w:rsidRPr="00EC7BF8">
        <w:rPr>
          <w:color w:val="000000"/>
        </w:rPr>
        <w:t>D.El.Ed</w:t>
      </w:r>
      <w:proofErr w:type="spellEnd"/>
      <w:r w:rsidRPr="00EC7BF8">
        <w:rPr>
          <w:color w:val="000000"/>
        </w:rPr>
        <w:t xml:space="preserve"> and ECCE course </w:t>
      </w:r>
      <w:r>
        <w:rPr>
          <w:color w:val="000000"/>
        </w:rPr>
        <w:t>2017</w:t>
      </w:r>
      <w:r w:rsidRPr="00EC7BF8">
        <w:rPr>
          <w:color w:val="000000"/>
        </w:rPr>
        <w:t xml:space="preserve"> </w:t>
      </w:r>
    </w:p>
    <w:p w:rsidR="008D4798" w:rsidRPr="00EC7BF8" w:rsidRDefault="008D4798" w:rsidP="008D4798">
      <w:pPr>
        <w:pStyle w:val="Default"/>
        <w:numPr>
          <w:ilvl w:val="0"/>
          <w:numId w:val="2"/>
        </w:numPr>
        <w:spacing w:before="80" w:after="80"/>
        <w:ind w:left="720" w:hanging="720"/>
        <w:jc w:val="both"/>
      </w:pPr>
      <w:r w:rsidRPr="00EC7BF8">
        <w:t>Should have experience of handling of at least 25,000 candidates and their processing capabilities in examination of any Central/State Universities/ Examination Boards/</w:t>
      </w:r>
      <w:r>
        <w:t>Councils/</w:t>
      </w:r>
      <w:r w:rsidRPr="00EC7BF8">
        <w:t xml:space="preserve"> organizations/ institutions etc (Enclose certificate of examining body). </w:t>
      </w:r>
    </w:p>
    <w:p w:rsidR="008D4798" w:rsidRDefault="008D4798" w:rsidP="008D4798">
      <w:pPr>
        <w:pStyle w:val="Default"/>
        <w:numPr>
          <w:ilvl w:val="0"/>
          <w:numId w:val="2"/>
        </w:numPr>
        <w:spacing w:before="80" w:after="80"/>
        <w:ind w:left="720" w:hanging="720"/>
        <w:jc w:val="both"/>
      </w:pPr>
      <w:r w:rsidRPr="00EC7BF8">
        <w:t xml:space="preserve">Should have at least </w:t>
      </w:r>
      <w:r w:rsidR="00225F3A">
        <w:t xml:space="preserve">5 </w:t>
      </w:r>
      <w:r w:rsidR="00225F3A" w:rsidRPr="00EC7BF8">
        <w:t>years</w:t>
      </w:r>
      <w:r w:rsidRPr="00EC7BF8">
        <w:t xml:space="preserve"> Experience of handling, processing, scanning of examination forms and preparation of admit cards of students (Enclose certificate of examining body). </w:t>
      </w:r>
    </w:p>
    <w:p w:rsidR="008D4798" w:rsidRDefault="008D4798" w:rsidP="008D4798">
      <w:pPr>
        <w:pStyle w:val="Default"/>
        <w:numPr>
          <w:ilvl w:val="0"/>
          <w:numId w:val="2"/>
        </w:numPr>
        <w:spacing w:before="80" w:after="80"/>
        <w:ind w:left="720" w:hanging="720"/>
        <w:jc w:val="both"/>
      </w:pPr>
      <w:r>
        <w:t xml:space="preserve">Should have at least 3 years Experience for printing of 40-48 Pages OMR based Answer Booklets. </w:t>
      </w:r>
      <w:r w:rsidRPr="00EC7BF8">
        <w:t>(Enclose certificate of examining body).</w:t>
      </w:r>
    </w:p>
    <w:p w:rsidR="008D4798" w:rsidRPr="00EC7BF8" w:rsidRDefault="008D4798" w:rsidP="008D4798">
      <w:pPr>
        <w:pStyle w:val="Default"/>
        <w:numPr>
          <w:ilvl w:val="0"/>
          <w:numId w:val="2"/>
        </w:numPr>
        <w:spacing w:before="80" w:after="80"/>
        <w:ind w:left="720" w:hanging="720"/>
        <w:jc w:val="both"/>
      </w:pPr>
      <w:r>
        <w:t xml:space="preserve">Should have at least 3 years Experience for coding and de-coding of OMR based Answer Booklets, printing and Pasting of Barcode </w:t>
      </w:r>
      <w:proofErr w:type="spellStart"/>
      <w:r>
        <w:t>Steakers</w:t>
      </w:r>
      <w:proofErr w:type="spellEnd"/>
      <w:r>
        <w:t xml:space="preserve">, Scanning and Processing of Part-C. </w:t>
      </w:r>
      <w:r w:rsidRPr="00EC7BF8">
        <w:t>(Enclose certificate of examining body).</w:t>
      </w:r>
    </w:p>
    <w:p w:rsidR="008D4798" w:rsidRPr="00EC7BF8" w:rsidRDefault="008D4798" w:rsidP="008D4798">
      <w:pPr>
        <w:pStyle w:val="Default"/>
        <w:numPr>
          <w:ilvl w:val="0"/>
          <w:numId w:val="2"/>
        </w:numPr>
        <w:spacing w:before="80" w:after="80"/>
        <w:ind w:left="720" w:hanging="720"/>
        <w:jc w:val="both"/>
      </w:pPr>
      <w:r w:rsidRPr="00EC7BF8">
        <w:t xml:space="preserve">Should have at least </w:t>
      </w:r>
      <w:r>
        <w:t>3</w:t>
      </w:r>
      <w:r w:rsidRPr="00EC7BF8">
        <w:t xml:space="preserve"> years experience of preparing results, mark sheets and diploma certificates (Enclose certificate of examining body). </w:t>
      </w:r>
    </w:p>
    <w:p w:rsidR="008D4798" w:rsidRPr="00EC7BF8" w:rsidRDefault="008D4798" w:rsidP="008D4798">
      <w:pPr>
        <w:pStyle w:val="Default"/>
        <w:numPr>
          <w:ilvl w:val="0"/>
          <w:numId w:val="2"/>
        </w:numPr>
        <w:spacing w:before="80" w:after="80"/>
        <w:ind w:left="720" w:hanging="720"/>
        <w:jc w:val="both"/>
      </w:pPr>
      <w:r w:rsidRPr="00EC7BF8">
        <w:t xml:space="preserve">Should have </w:t>
      </w:r>
      <w:r w:rsidRPr="000A6AFC">
        <w:rPr>
          <w:b/>
        </w:rPr>
        <w:t>ISO 9001-2008 and ISO 27001-2005</w:t>
      </w:r>
      <w:r>
        <w:t xml:space="preserve"> </w:t>
      </w:r>
      <w:r w:rsidRPr="00EC7BF8">
        <w:t xml:space="preserve">certification for Processing of data related with examination/examination work. (Enclose </w:t>
      </w:r>
      <w:r>
        <w:t xml:space="preserve">both </w:t>
      </w:r>
      <w:r w:rsidRPr="00EC7BF8">
        <w:t xml:space="preserve">copy of ISO certificate). </w:t>
      </w:r>
    </w:p>
    <w:p w:rsidR="008D4798" w:rsidRPr="00EC7BF8" w:rsidRDefault="008D4798" w:rsidP="008D4798">
      <w:pPr>
        <w:pStyle w:val="Default"/>
        <w:numPr>
          <w:ilvl w:val="0"/>
          <w:numId w:val="2"/>
        </w:numPr>
        <w:spacing w:before="80" w:after="80"/>
        <w:ind w:left="720" w:hanging="720"/>
        <w:jc w:val="both"/>
      </w:pPr>
      <w:r w:rsidRPr="00EC7BF8">
        <w:t xml:space="preserve">Should have sound financial record of average turnover of not less than Rupees 50 </w:t>
      </w:r>
      <w:proofErr w:type="spellStart"/>
      <w:r w:rsidRPr="00EC7BF8">
        <w:t>lakhs</w:t>
      </w:r>
      <w:proofErr w:type="spellEnd"/>
      <w:r w:rsidRPr="00EC7BF8">
        <w:t xml:space="preserve"> per year for the last three years </w:t>
      </w:r>
      <w:r w:rsidRPr="00033BF8">
        <w:rPr>
          <w:b/>
        </w:rPr>
        <w:t>(</w:t>
      </w:r>
      <w:r>
        <w:t xml:space="preserve">A copy of </w:t>
      </w:r>
      <w:proofErr w:type="gramStart"/>
      <w:r>
        <w:t>the  C.A</w:t>
      </w:r>
      <w:proofErr w:type="gramEnd"/>
      <w:r>
        <w:t>. Certificate  indicating  Last Three Year’s  Turnover of the Company is to be enclosed</w:t>
      </w:r>
      <w:r w:rsidRPr="00033BF8">
        <w:rPr>
          <w:b/>
        </w:rPr>
        <w:t>).</w:t>
      </w:r>
      <w:r w:rsidRPr="00EC7BF8">
        <w:t xml:space="preserve"> </w:t>
      </w:r>
    </w:p>
    <w:p w:rsidR="008D4798" w:rsidRPr="00EC7BF8" w:rsidRDefault="008D4798" w:rsidP="008D4798">
      <w:pPr>
        <w:pStyle w:val="Default"/>
        <w:numPr>
          <w:ilvl w:val="0"/>
          <w:numId w:val="2"/>
        </w:numPr>
        <w:spacing w:before="80" w:after="80"/>
        <w:ind w:left="720" w:hanging="720"/>
        <w:jc w:val="both"/>
      </w:pPr>
      <w:r w:rsidRPr="00EC7BF8">
        <w:t>Should have office</w:t>
      </w:r>
      <w:r>
        <w:t xml:space="preserve"> located</w:t>
      </w:r>
      <w:r w:rsidRPr="00EC7BF8">
        <w:t xml:space="preserve"> in</w:t>
      </w:r>
      <w:r>
        <w:t xml:space="preserve"> NCR of </w:t>
      </w:r>
      <w:r w:rsidRPr="00EC7BF8">
        <w:t xml:space="preserve">Delhi. </w:t>
      </w:r>
    </w:p>
    <w:p w:rsidR="008D4798" w:rsidRPr="00EC7BF8" w:rsidRDefault="008D4798" w:rsidP="008D4798">
      <w:pPr>
        <w:pStyle w:val="Default"/>
        <w:numPr>
          <w:ilvl w:val="0"/>
          <w:numId w:val="2"/>
        </w:numPr>
        <w:spacing w:before="80" w:after="80"/>
        <w:ind w:left="720" w:hanging="720"/>
        <w:jc w:val="both"/>
      </w:pPr>
      <w:r w:rsidRPr="00EC7BF8">
        <w:t xml:space="preserve">Should have sufficient infrastructure and human resources at his/her own organization as subletting of programming and processing of data related work to other agency is not acceptable. </w:t>
      </w:r>
    </w:p>
    <w:p w:rsidR="008D4798" w:rsidRPr="00EC7BF8" w:rsidRDefault="008D4798" w:rsidP="008D4798">
      <w:pPr>
        <w:pStyle w:val="Default"/>
        <w:numPr>
          <w:ilvl w:val="0"/>
          <w:numId w:val="2"/>
        </w:numPr>
        <w:spacing w:before="80" w:after="80"/>
        <w:ind w:left="720" w:hanging="720"/>
        <w:jc w:val="both"/>
      </w:pPr>
      <w:r w:rsidRPr="00EC7BF8">
        <w:t xml:space="preserve">Agency shall submit an affidavit on non judicial stamp paper of Rs. 100/-duly notarized that the agency/sister concern/promoter/owner/any of the office bearer of the agency applying for tender has not been debarred/penalised on account of unsatisfactory performance/ black listed during last 3 years from any Govt./Public/ Autonomous Organization/ Examining Body including SCERT ( Submit copy of Affidavit) </w:t>
      </w:r>
    </w:p>
    <w:p w:rsidR="008D4798" w:rsidRDefault="008D4798" w:rsidP="008D4798">
      <w:pPr>
        <w:pStyle w:val="Default"/>
        <w:numPr>
          <w:ilvl w:val="0"/>
          <w:numId w:val="2"/>
        </w:numPr>
        <w:spacing w:before="80" w:after="80"/>
        <w:ind w:left="720" w:hanging="720"/>
        <w:jc w:val="both"/>
        <w:rPr>
          <w:sz w:val="23"/>
          <w:szCs w:val="23"/>
        </w:rPr>
      </w:pPr>
      <w:r w:rsidRPr="00EC7BF8">
        <w:t>Certificate of satisfactory performance from the work awarding agency for executing examination processing work including SCERT, Delhi (If worked earlier with SCERT, Delhi).</w:t>
      </w:r>
      <w:r>
        <w:rPr>
          <w:sz w:val="23"/>
          <w:szCs w:val="23"/>
        </w:rPr>
        <w:t xml:space="preserve"> </w:t>
      </w:r>
    </w:p>
    <w:p w:rsidR="008D4798" w:rsidRPr="008740B8" w:rsidRDefault="008D4798" w:rsidP="008D4798">
      <w:pPr>
        <w:pStyle w:val="Default"/>
        <w:spacing w:after="300" w:line="531" w:lineRule="atLeast"/>
        <w:ind w:firstLine="2518"/>
        <w:rPr>
          <w:b/>
          <w:sz w:val="23"/>
          <w:szCs w:val="23"/>
        </w:rPr>
      </w:pPr>
      <w:r>
        <w:rPr>
          <w:sz w:val="23"/>
          <w:szCs w:val="23"/>
        </w:rPr>
        <w:br w:type="page"/>
      </w:r>
      <w:r>
        <w:rPr>
          <w:sz w:val="23"/>
          <w:szCs w:val="23"/>
        </w:rPr>
        <w:lastRenderedPageBreak/>
        <w:t xml:space="preserve">                         -</w:t>
      </w:r>
      <w:r w:rsidRPr="008740B8">
        <w:rPr>
          <w:b/>
          <w:sz w:val="23"/>
          <w:szCs w:val="23"/>
        </w:rPr>
        <w:t>3</w:t>
      </w:r>
    </w:p>
    <w:p w:rsidR="008D4798" w:rsidRPr="008740B8" w:rsidRDefault="008D4798" w:rsidP="008D4798">
      <w:pPr>
        <w:pStyle w:val="Default"/>
        <w:jc w:val="center"/>
        <w:rPr>
          <w:b/>
          <w:sz w:val="23"/>
          <w:szCs w:val="23"/>
        </w:rPr>
      </w:pPr>
      <w:r w:rsidRPr="008740B8">
        <w:rPr>
          <w:b/>
          <w:sz w:val="23"/>
          <w:szCs w:val="23"/>
        </w:rPr>
        <w:t>STATE COUNCIL OF EDUCATIONAL RESEACH AND TRAINING,</w:t>
      </w:r>
    </w:p>
    <w:p w:rsidR="008D4798" w:rsidRPr="008740B8" w:rsidRDefault="008D4798" w:rsidP="008D4798">
      <w:pPr>
        <w:pStyle w:val="CM21"/>
        <w:spacing w:after="0"/>
        <w:jc w:val="center"/>
        <w:rPr>
          <w:b/>
          <w:color w:val="000000"/>
          <w:sz w:val="23"/>
          <w:szCs w:val="23"/>
        </w:rPr>
      </w:pPr>
      <w:proofErr w:type="gramStart"/>
      <w:r w:rsidRPr="008740B8">
        <w:rPr>
          <w:b/>
          <w:color w:val="000000"/>
          <w:sz w:val="23"/>
          <w:szCs w:val="23"/>
        </w:rPr>
        <w:t>VARUN MARG, DEFENCE COLONY, NEW DELHI-24.</w:t>
      </w:r>
      <w:proofErr w:type="gramEnd"/>
    </w:p>
    <w:p w:rsidR="008D4798" w:rsidRPr="00F10853" w:rsidRDefault="008D4798" w:rsidP="008D4798">
      <w:pPr>
        <w:pStyle w:val="CM21"/>
        <w:spacing w:after="0"/>
        <w:jc w:val="center"/>
        <w:rPr>
          <w:b/>
          <w:color w:val="000000"/>
          <w:sz w:val="28"/>
          <w:szCs w:val="28"/>
        </w:rPr>
      </w:pPr>
      <w:r>
        <w:rPr>
          <w:color w:val="000000"/>
          <w:sz w:val="23"/>
          <w:szCs w:val="23"/>
        </w:rPr>
        <w:br/>
      </w:r>
      <w:proofErr w:type="spellStart"/>
      <w:r w:rsidRPr="00F10853">
        <w:rPr>
          <w:b/>
          <w:color w:val="000000"/>
          <w:sz w:val="28"/>
          <w:szCs w:val="28"/>
        </w:rPr>
        <w:t>D.El.Ed</w:t>
      </w:r>
      <w:proofErr w:type="spellEnd"/>
      <w:r w:rsidRPr="00F10853">
        <w:rPr>
          <w:b/>
          <w:color w:val="000000"/>
          <w:sz w:val="28"/>
          <w:szCs w:val="28"/>
        </w:rPr>
        <w:t xml:space="preserve"> </w:t>
      </w:r>
      <w:r w:rsidRPr="00F10853">
        <w:rPr>
          <w:b/>
          <w:bCs/>
          <w:color w:val="000000"/>
          <w:sz w:val="28"/>
          <w:szCs w:val="28"/>
        </w:rPr>
        <w:t>/ECCE ANNUAL EXAMINATION -</w:t>
      </w:r>
      <w:r>
        <w:rPr>
          <w:b/>
          <w:bCs/>
          <w:color w:val="000000"/>
          <w:sz w:val="28"/>
          <w:szCs w:val="28"/>
        </w:rPr>
        <w:t>2017</w:t>
      </w:r>
    </w:p>
    <w:p w:rsidR="008D4798" w:rsidRDefault="008D4798" w:rsidP="008D4798">
      <w:pPr>
        <w:pStyle w:val="CM21"/>
        <w:spacing w:after="0"/>
        <w:jc w:val="center"/>
        <w:rPr>
          <w:color w:val="000000"/>
          <w:sz w:val="28"/>
          <w:szCs w:val="28"/>
        </w:rPr>
      </w:pPr>
      <w:r>
        <w:rPr>
          <w:color w:val="000000"/>
          <w:sz w:val="23"/>
          <w:szCs w:val="23"/>
        </w:rPr>
        <w:br/>
        <w:t xml:space="preserve">TENDER DOCUMENTS COMPRISING OF FOLLOWING DETAILS </w:t>
      </w:r>
      <w:r>
        <w:rPr>
          <w:color w:val="000000"/>
          <w:sz w:val="23"/>
          <w:szCs w:val="23"/>
        </w:rPr>
        <w:br/>
      </w:r>
      <w:r>
        <w:rPr>
          <w:color w:val="000000"/>
          <w:sz w:val="28"/>
          <w:szCs w:val="28"/>
        </w:rPr>
        <w:t>(</w:t>
      </w:r>
      <w:proofErr w:type="spellStart"/>
      <w:r>
        <w:rPr>
          <w:color w:val="000000"/>
          <w:sz w:val="28"/>
          <w:szCs w:val="28"/>
        </w:rPr>
        <w:t>Tenderer</w:t>
      </w:r>
      <w:proofErr w:type="spellEnd"/>
      <w:r>
        <w:rPr>
          <w:color w:val="000000"/>
          <w:sz w:val="28"/>
          <w:szCs w:val="28"/>
        </w:rPr>
        <w:t xml:space="preserve"> must ensure receipt of all documents listed below)</w:t>
      </w:r>
      <w:r>
        <w:rPr>
          <w:color w:val="000000"/>
          <w:sz w:val="28"/>
          <w:szCs w:val="28"/>
        </w:rPr>
        <w:br/>
      </w:r>
    </w:p>
    <w:tbl>
      <w:tblPr>
        <w:tblW w:w="9558" w:type="dxa"/>
        <w:tblLook w:val="0000"/>
      </w:tblPr>
      <w:tblGrid>
        <w:gridCol w:w="738"/>
        <w:gridCol w:w="8820"/>
      </w:tblGrid>
      <w:tr w:rsidR="008D4798" w:rsidTr="0011172E">
        <w:trPr>
          <w:trHeight w:val="990"/>
        </w:trPr>
        <w:tc>
          <w:tcPr>
            <w:tcW w:w="738"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jc w:val="center"/>
              <w:rPr>
                <w:sz w:val="28"/>
                <w:szCs w:val="28"/>
              </w:rPr>
            </w:pPr>
            <w:r>
              <w:rPr>
                <w:sz w:val="28"/>
                <w:szCs w:val="28"/>
              </w:rPr>
              <w:t xml:space="preserve">Sr. </w:t>
            </w:r>
            <w:proofErr w:type="gramStart"/>
            <w:r>
              <w:rPr>
                <w:sz w:val="28"/>
                <w:szCs w:val="28"/>
              </w:rPr>
              <w:t>No .</w:t>
            </w:r>
            <w:proofErr w:type="gramEnd"/>
            <w:r>
              <w:rPr>
                <w:sz w:val="28"/>
                <w:szCs w:val="28"/>
              </w:rPr>
              <w:t xml:space="preserve"> </w:t>
            </w:r>
          </w:p>
        </w:tc>
        <w:tc>
          <w:tcPr>
            <w:tcW w:w="8820"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jc w:val="center"/>
              <w:rPr>
                <w:sz w:val="28"/>
                <w:szCs w:val="28"/>
              </w:rPr>
            </w:pPr>
            <w:r>
              <w:rPr>
                <w:sz w:val="28"/>
                <w:szCs w:val="28"/>
              </w:rPr>
              <w:t>Contents</w:t>
            </w:r>
          </w:p>
        </w:tc>
      </w:tr>
      <w:tr w:rsidR="008D4798" w:rsidTr="0011172E">
        <w:trPr>
          <w:trHeight w:val="653"/>
        </w:trPr>
        <w:tc>
          <w:tcPr>
            <w:tcW w:w="738"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jc w:val="center"/>
              <w:rPr>
                <w:sz w:val="28"/>
                <w:szCs w:val="28"/>
              </w:rPr>
            </w:pPr>
            <w:r>
              <w:rPr>
                <w:sz w:val="28"/>
                <w:szCs w:val="28"/>
              </w:rPr>
              <w:t xml:space="preserve">1 </w:t>
            </w:r>
          </w:p>
        </w:tc>
        <w:tc>
          <w:tcPr>
            <w:tcW w:w="8820"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sz w:val="28"/>
                <w:szCs w:val="28"/>
              </w:rPr>
            </w:pPr>
            <w:r>
              <w:rPr>
                <w:sz w:val="28"/>
                <w:szCs w:val="28"/>
              </w:rPr>
              <w:t xml:space="preserve">Notice Inviting Tender for Examination Process 2017-22 </w:t>
            </w:r>
          </w:p>
        </w:tc>
      </w:tr>
      <w:tr w:rsidR="008D4798" w:rsidTr="0011172E">
        <w:trPr>
          <w:trHeight w:val="655"/>
        </w:trPr>
        <w:tc>
          <w:tcPr>
            <w:tcW w:w="738"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jc w:val="center"/>
              <w:rPr>
                <w:sz w:val="28"/>
                <w:szCs w:val="28"/>
              </w:rPr>
            </w:pPr>
            <w:r>
              <w:rPr>
                <w:sz w:val="28"/>
                <w:szCs w:val="28"/>
              </w:rPr>
              <w:t xml:space="preserve">2 </w:t>
            </w:r>
          </w:p>
        </w:tc>
        <w:tc>
          <w:tcPr>
            <w:tcW w:w="8820"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sz w:val="28"/>
                <w:szCs w:val="28"/>
              </w:rPr>
            </w:pPr>
            <w:r>
              <w:rPr>
                <w:sz w:val="28"/>
                <w:szCs w:val="28"/>
              </w:rPr>
              <w:t xml:space="preserve">Technical Application Format (Technical Bid) </w:t>
            </w:r>
          </w:p>
        </w:tc>
      </w:tr>
      <w:tr w:rsidR="008D4798" w:rsidTr="0011172E">
        <w:trPr>
          <w:trHeight w:val="978"/>
        </w:trPr>
        <w:tc>
          <w:tcPr>
            <w:tcW w:w="738"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jc w:val="center"/>
              <w:rPr>
                <w:sz w:val="28"/>
                <w:szCs w:val="28"/>
              </w:rPr>
            </w:pPr>
            <w:r>
              <w:rPr>
                <w:sz w:val="28"/>
                <w:szCs w:val="28"/>
              </w:rPr>
              <w:t xml:space="preserve">3 </w:t>
            </w:r>
          </w:p>
        </w:tc>
        <w:tc>
          <w:tcPr>
            <w:tcW w:w="8820"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sz w:val="28"/>
                <w:szCs w:val="28"/>
              </w:rPr>
            </w:pPr>
            <w:r>
              <w:rPr>
                <w:sz w:val="28"/>
                <w:szCs w:val="28"/>
              </w:rPr>
              <w:t xml:space="preserve">Table for detailed profile of agency for assessment of technical qualifications </w:t>
            </w:r>
          </w:p>
        </w:tc>
      </w:tr>
      <w:tr w:rsidR="008D4798" w:rsidTr="0011172E">
        <w:trPr>
          <w:trHeight w:val="653"/>
        </w:trPr>
        <w:tc>
          <w:tcPr>
            <w:tcW w:w="738"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jc w:val="center"/>
              <w:rPr>
                <w:sz w:val="28"/>
                <w:szCs w:val="28"/>
              </w:rPr>
            </w:pPr>
            <w:r>
              <w:rPr>
                <w:sz w:val="28"/>
                <w:szCs w:val="28"/>
              </w:rPr>
              <w:t xml:space="preserve">4 </w:t>
            </w:r>
          </w:p>
        </w:tc>
        <w:tc>
          <w:tcPr>
            <w:tcW w:w="8820"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sz w:val="28"/>
                <w:szCs w:val="28"/>
              </w:rPr>
            </w:pPr>
            <w:r>
              <w:rPr>
                <w:sz w:val="28"/>
                <w:szCs w:val="28"/>
              </w:rPr>
              <w:t xml:space="preserve">Scope of Examination processing work to be executed (Annexure-A) </w:t>
            </w:r>
          </w:p>
        </w:tc>
      </w:tr>
      <w:tr w:rsidR="008D4798" w:rsidTr="0011172E">
        <w:trPr>
          <w:trHeight w:val="978"/>
        </w:trPr>
        <w:tc>
          <w:tcPr>
            <w:tcW w:w="738"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jc w:val="center"/>
              <w:rPr>
                <w:sz w:val="28"/>
                <w:szCs w:val="28"/>
              </w:rPr>
            </w:pPr>
            <w:r>
              <w:rPr>
                <w:sz w:val="28"/>
                <w:szCs w:val="28"/>
              </w:rPr>
              <w:t xml:space="preserve">5 </w:t>
            </w:r>
          </w:p>
        </w:tc>
        <w:tc>
          <w:tcPr>
            <w:tcW w:w="8820"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sz w:val="28"/>
                <w:szCs w:val="28"/>
              </w:rPr>
            </w:pPr>
            <w:r>
              <w:rPr>
                <w:sz w:val="28"/>
                <w:szCs w:val="28"/>
              </w:rPr>
              <w:t xml:space="preserve">Quantum of work and tentative schedule of Examinations (Annexure-B) </w:t>
            </w:r>
          </w:p>
        </w:tc>
      </w:tr>
      <w:tr w:rsidR="008D4798" w:rsidTr="0011172E">
        <w:trPr>
          <w:trHeight w:val="653"/>
        </w:trPr>
        <w:tc>
          <w:tcPr>
            <w:tcW w:w="738"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jc w:val="center"/>
              <w:rPr>
                <w:sz w:val="28"/>
                <w:szCs w:val="28"/>
              </w:rPr>
            </w:pPr>
            <w:r>
              <w:rPr>
                <w:sz w:val="28"/>
                <w:szCs w:val="28"/>
              </w:rPr>
              <w:t xml:space="preserve">6 </w:t>
            </w:r>
          </w:p>
        </w:tc>
        <w:tc>
          <w:tcPr>
            <w:tcW w:w="8820"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sz w:val="28"/>
                <w:szCs w:val="28"/>
              </w:rPr>
            </w:pPr>
            <w:proofErr w:type="spellStart"/>
            <w:r>
              <w:rPr>
                <w:sz w:val="28"/>
                <w:szCs w:val="28"/>
              </w:rPr>
              <w:t>Proforma</w:t>
            </w:r>
            <w:proofErr w:type="spellEnd"/>
            <w:r>
              <w:rPr>
                <w:sz w:val="28"/>
                <w:szCs w:val="28"/>
              </w:rPr>
              <w:t xml:space="preserve"> for Financial Bid (for quoting rate by the firm for Examination work) (Annexure-C)</w:t>
            </w:r>
          </w:p>
          <w:p w:rsidR="008D4798" w:rsidRDefault="008D4798" w:rsidP="0011172E">
            <w:pPr>
              <w:pStyle w:val="Default"/>
              <w:rPr>
                <w:sz w:val="28"/>
                <w:szCs w:val="28"/>
              </w:rPr>
            </w:pPr>
            <w:r>
              <w:rPr>
                <w:sz w:val="28"/>
                <w:szCs w:val="28"/>
              </w:rPr>
              <w:t xml:space="preserve"> </w:t>
            </w:r>
          </w:p>
        </w:tc>
      </w:tr>
      <w:tr w:rsidR="008D4798" w:rsidTr="0011172E">
        <w:trPr>
          <w:trHeight w:val="333"/>
        </w:trPr>
        <w:tc>
          <w:tcPr>
            <w:tcW w:w="738" w:type="dxa"/>
            <w:tcBorders>
              <w:top w:val="single" w:sz="4" w:space="0" w:color="000000"/>
              <w:left w:val="single" w:sz="4" w:space="0" w:color="000000"/>
              <w:bottom w:val="single" w:sz="4" w:space="0" w:color="000000"/>
              <w:right w:val="single" w:sz="4" w:space="0" w:color="000000"/>
            </w:tcBorders>
            <w:vAlign w:val="center"/>
          </w:tcPr>
          <w:p w:rsidR="008D4798" w:rsidRDefault="008D4798" w:rsidP="0011172E">
            <w:pPr>
              <w:pStyle w:val="Default"/>
              <w:jc w:val="center"/>
              <w:rPr>
                <w:sz w:val="28"/>
                <w:szCs w:val="28"/>
              </w:rPr>
            </w:pPr>
            <w:r>
              <w:rPr>
                <w:sz w:val="28"/>
                <w:szCs w:val="28"/>
              </w:rPr>
              <w:t xml:space="preserve">7 </w:t>
            </w:r>
          </w:p>
        </w:tc>
        <w:tc>
          <w:tcPr>
            <w:tcW w:w="8820" w:type="dxa"/>
            <w:tcBorders>
              <w:top w:val="single" w:sz="4" w:space="0" w:color="000000"/>
              <w:left w:val="single" w:sz="4" w:space="0" w:color="000000"/>
              <w:bottom w:val="single" w:sz="4" w:space="0" w:color="000000"/>
              <w:right w:val="single" w:sz="4" w:space="0" w:color="000000"/>
            </w:tcBorders>
            <w:vAlign w:val="center"/>
          </w:tcPr>
          <w:p w:rsidR="008D4798" w:rsidRDefault="008D4798" w:rsidP="0011172E">
            <w:pPr>
              <w:pStyle w:val="Default"/>
              <w:rPr>
                <w:sz w:val="28"/>
                <w:szCs w:val="28"/>
              </w:rPr>
            </w:pPr>
            <w:r>
              <w:rPr>
                <w:sz w:val="28"/>
                <w:szCs w:val="28"/>
              </w:rPr>
              <w:t xml:space="preserve">Terms and conditions and schedule of payments </w:t>
            </w:r>
          </w:p>
        </w:tc>
      </w:tr>
    </w:tbl>
    <w:p w:rsidR="008D4798" w:rsidRDefault="008D4798" w:rsidP="008D4798">
      <w:pPr>
        <w:pStyle w:val="Default"/>
        <w:rPr>
          <w:color w:val="auto"/>
        </w:rPr>
      </w:pPr>
    </w:p>
    <w:p w:rsidR="008D4798" w:rsidRDefault="008D4798" w:rsidP="008D4798">
      <w:pPr>
        <w:pStyle w:val="CM19"/>
        <w:spacing w:line="340" w:lineRule="atLeast"/>
        <w:jc w:val="center"/>
        <w:rPr>
          <w:b/>
          <w:bCs/>
        </w:rPr>
      </w:pPr>
      <w:r>
        <w:rPr>
          <w:b/>
          <w:bCs/>
        </w:rPr>
        <w:br w:type="page"/>
      </w:r>
      <w:r>
        <w:rPr>
          <w:b/>
          <w:bCs/>
        </w:rPr>
        <w:lastRenderedPageBreak/>
        <w:t>4</w:t>
      </w:r>
    </w:p>
    <w:p w:rsidR="008D4798" w:rsidRDefault="008D4798" w:rsidP="008D4798">
      <w:pPr>
        <w:pStyle w:val="CM19"/>
        <w:spacing w:after="0"/>
        <w:jc w:val="center"/>
        <w:rPr>
          <w:b/>
          <w:bCs/>
          <w:sz w:val="30"/>
          <w:szCs w:val="30"/>
        </w:rPr>
      </w:pPr>
      <w:proofErr w:type="spellStart"/>
      <w:r>
        <w:rPr>
          <w:b/>
          <w:bCs/>
          <w:sz w:val="28"/>
          <w:szCs w:val="28"/>
        </w:rPr>
        <w:t>D.El.Ed</w:t>
      </w:r>
      <w:proofErr w:type="spellEnd"/>
      <w:r>
        <w:rPr>
          <w:b/>
          <w:bCs/>
          <w:sz w:val="28"/>
          <w:szCs w:val="28"/>
        </w:rPr>
        <w:t xml:space="preserve"> (ETE)</w:t>
      </w:r>
      <w:r>
        <w:rPr>
          <w:b/>
          <w:bCs/>
          <w:sz w:val="30"/>
          <w:szCs w:val="30"/>
        </w:rPr>
        <w:t>/</w:t>
      </w:r>
      <w:r>
        <w:rPr>
          <w:b/>
          <w:bCs/>
        </w:rPr>
        <w:t>ECCE ANNUAL EXAMINATION</w:t>
      </w:r>
      <w:r>
        <w:rPr>
          <w:b/>
          <w:bCs/>
          <w:sz w:val="30"/>
          <w:szCs w:val="30"/>
        </w:rPr>
        <w:t>-</w:t>
      </w:r>
      <w:r w:rsidRPr="006D0C2A">
        <w:rPr>
          <w:b/>
          <w:bCs/>
          <w:sz w:val="30"/>
          <w:szCs w:val="30"/>
        </w:rPr>
        <w:t>2017</w:t>
      </w:r>
      <w:r>
        <w:rPr>
          <w:b/>
          <w:bCs/>
          <w:sz w:val="30"/>
          <w:szCs w:val="30"/>
        </w:rPr>
        <w:t xml:space="preserve"> </w:t>
      </w:r>
    </w:p>
    <w:p w:rsidR="008D4798" w:rsidRDefault="008D4798" w:rsidP="008D4798">
      <w:pPr>
        <w:pStyle w:val="CM19"/>
        <w:spacing w:after="0"/>
        <w:jc w:val="center"/>
        <w:rPr>
          <w:b/>
          <w:bCs/>
        </w:rPr>
      </w:pPr>
      <w:r>
        <w:rPr>
          <w:b/>
          <w:bCs/>
          <w:sz w:val="30"/>
          <w:szCs w:val="30"/>
        </w:rPr>
        <w:t>T</w:t>
      </w:r>
      <w:r>
        <w:rPr>
          <w:b/>
          <w:bCs/>
        </w:rPr>
        <w:t>ABLE</w:t>
      </w:r>
      <w:r>
        <w:rPr>
          <w:b/>
          <w:bCs/>
          <w:sz w:val="30"/>
          <w:szCs w:val="30"/>
        </w:rPr>
        <w:t xml:space="preserve">: </w:t>
      </w:r>
      <w:r>
        <w:rPr>
          <w:b/>
          <w:bCs/>
        </w:rPr>
        <w:t>DETAILED PROFILE OF THE AGENCY</w:t>
      </w:r>
    </w:p>
    <w:p w:rsidR="008D4798" w:rsidRPr="007F7DA7" w:rsidRDefault="008D4798" w:rsidP="008D4798">
      <w:pPr>
        <w:pStyle w:val="Default"/>
      </w:pPr>
    </w:p>
    <w:p w:rsidR="008D4798" w:rsidRDefault="008D4798" w:rsidP="008D4798">
      <w:pPr>
        <w:pStyle w:val="CM23"/>
        <w:jc w:val="center"/>
      </w:pPr>
      <w:r>
        <w:rPr>
          <w:b/>
          <w:bCs/>
        </w:rPr>
        <w:t>TECHNICAL APPLICATION FORMAT (TECHNICAL BID)</w:t>
      </w:r>
    </w:p>
    <w:tbl>
      <w:tblPr>
        <w:tblW w:w="9608" w:type="dxa"/>
        <w:tblLook w:val="0000"/>
      </w:tblPr>
      <w:tblGrid>
        <w:gridCol w:w="620"/>
        <w:gridCol w:w="3564"/>
        <w:gridCol w:w="1373"/>
        <w:gridCol w:w="1230"/>
        <w:gridCol w:w="2821"/>
      </w:tblGrid>
      <w:tr w:rsidR="008D4798" w:rsidTr="0011172E">
        <w:trPr>
          <w:trHeight w:val="853"/>
        </w:trPr>
        <w:tc>
          <w:tcPr>
            <w:tcW w:w="620"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pPr>
            <w:r>
              <w:t xml:space="preserve">1 </w:t>
            </w:r>
          </w:p>
        </w:tc>
        <w:tc>
          <w:tcPr>
            <w:tcW w:w="3564"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pPr>
            <w:r>
              <w:t xml:space="preserve">NAME OF AGENCY </w:t>
            </w:r>
          </w:p>
        </w:tc>
        <w:tc>
          <w:tcPr>
            <w:tcW w:w="1373" w:type="dxa"/>
            <w:tcBorders>
              <w:top w:val="single" w:sz="4" w:space="0" w:color="000000"/>
              <w:left w:val="single" w:sz="4" w:space="0" w:color="000000"/>
              <w:bottom w:val="single" w:sz="4" w:space="0" w:color="000000"/>
            </w:tcBorders>
          </w:tcPr>
          <w:p w:rsidR="008D4798" w:rsidRDefault="008D4798" w:rsidP="0011172E">
            <w:pPr>
              <w:pStyle w:val="Default"/>
              <w:rPr>
                <w:color w:val="auto"/>
              </w:rPr>
            </w:pPr>
          </w:p>
        </w:tc>
        <w:tc>
          <w:tcPr>
            <w:tcW w:w="1230" w:type="dxa"/>
            <w:tcBorders>
              <w:top w:val="single" w:sz="4" w:space="0" w:color="000000"/>
              <w:bottom w:val="single" w:sz="4" w:space="0" w:color="000000"/>
            </w:tcBorders>
          </w:tcPr>
          <w:p w:rsidR="008D4798" w:rsidRDefault="008D4798" w:rsidP="0011172E">
            <w:pPr>
              <w:pStyle w:val="Default"/>
              <w:rPr>
                <w:color w:val="auto"/>
              </w:rPr>
            </w:pPr>
          </w:p>
        </w:tc>
        <w:tc>
          <w:tcPr>
            <w:tcW w:w="2821" w:type="dxa"/>
            <w:tcBorders>
              <w:top w:val="single" w:sz="4" w:space="0" w:color="000000"/>
              <w:bottom w:val="single" w:sz="4" w:space="0" w:color="000000"/>
              <w:right w:val="single" w:sz="4" w:space="0" w:color="000000"/>
            </w:tcBorders>
          </w:tcPr>
          <w:p w:rsidR="008D4798" w:rsidRDefault="008D4798" w:rsidP="0011172E">
            <w:pPr>
              <w:pStyle w:val="Default"/>
              <w:rPr>
                <w:color w:val="auto"/>
              </w:rPr>
            </w:pPr>
          </w:p>
        </w:tc>
      </w:tr>
      <w:tr w:rsidR="008D4798" w:rsidTr="0011172E">
        <w:trPr>
          <w:trHeight w:val="285"/>
        </w:trPr>
        <w:tc>
          <w:tcPr>
            <w:tcW w:w="620" w:type="dxa"/>
            <w:tcBorders>
              <w:top w:val="single" w:sz="4" w:space="0" w:color="000000"/>
              <w:left w:val="single" w:sz="4" w:space="0" w:color="000000"/>
              <w:right w:val="single" w:sz="4" w:space="0" w:color="000000"/>
            </w:tcBorders>
            <w:vAlign w:val="center"/>
          </w:tcPr>
          <w:p w:rsidR="008D4798" w:rsidRDefault="008D4798" w:rsidP="0011172E">
            <w:pPr>
              <w:pStyle w:val="Default"/>
            </w:pPr>
            <w:r>
              <w:t xml:space="preserve">2 </w:t>
            </w:r>
          </w:p>
        </w:tc>
        <w:tc>
          <w:tcPr>
            <w:tcW w:w="3564" w:type="dxa"/>
            <w:tcBorders>
              <w:top w:val="single" w:sz="4" w:space="0" w:color="000000"/>
              <w:left w:val="single" w:sz="4" w:space="0" w:color="000000"/>
              <w:right w:val="single" w:sz="4" w:space="0" w:color="000000"/>
            </w:tcBorders>
            <w:vAlign w:val="center"/>
          </w:tcPr>
          <w:p w:rsidR="008D4798" w:rsidRDefault="008D4798" w:rsidP="0011172E">
            <w:pPr>
              <w:pStyle w:val="Default"/>
            </w:pPr>
            <w:r>
              <w:t xml:space="preserve">EARNEST MONEY of Rs.50000 </w:t>
            </w:r>
          </w:p>
        </w:tc>
        <w:tc>
          <w:tcPr>
            <w:tcW w:w="1373" w:type="dxa"/>
            <w:tcBorders>
              <w:top w:val="single" w:sz="4" w:space="0" w:color="000000"/>
              <w:left w:val="single" w:sz="4" w:space="0" w:color="000000"/>
              <w:bottom w:val="single" w:sz="4" w:space="0" w:color="000000"/>
              <w:right w:val="single" w:sz="4" w:space="0" w:color="000000"/>
            </w:tcBorders>
            <w:vAlign w:val="center"/>
          </w:tcPr>
          <w:p w:rsidR="008D4798" w:rsidRDefault="008D4798" w:rsidP="0011172E">
            <w:pPr>
              <w:pStyle w:val="Default"/>
            </w:pPr>
            <w:r>
              <w:rPr>
                <w:b/>
                <w:bCs/>
              </w:rPr>
              <w:t xml:space="preserve">DD No. </w:t>
            </w:r>
          </w:p>
        </w:tc>
        <w:tc>
          <w:tcPr>
            <w:tcW w:w="1230" w:type="dxa"/>
            <w:tcBorders>
              <w:top w:val="single" w:sz="4" w:space="0" w:color="000000"/>
              <w:left w:val="single" w:sz="4" w:space="0" w:color="000000"/>
              <w:bottom w:val="single" w:sz="4" w:space="0" w:color="000000"/>
              <w:right w:val="single" w:sz="4" w:space="0" w:color="000000"/>
            </w:tcBorders>
            <w:vAlign w:val="center"/>
          </w:tcPr>
          <w:p w:rsidR="008D4798" w:rsidRDefault="008D4798" w:rsidP="0011172E">
            <w:pPr>
              <w:pStyle w:val="Default"/>
            </w:pPr>
            <w:r>
              <w:rPr>
                <w:b/>
                <w:bCs/>
              </w:rPr>
              <w:t xml:space="preserve">Dated </w:t>
            </w:r>
          </w:p>
        </w:tc>
        <w:tc>
          <w:tcPr>
            <w:tcW w:w="2821" w:type="dxa"/>
            <w:tcBorders>
              <w:top w:val="single" w:sz="4" w:space="0" w:color="000000"/>
              <w:left w:val="single" w:sz="4" w:space="0" w:color="000000"/>
              <w:bottom w:val="single" w:sz="4" w:space="0" w:color="000000"/>
              <w:right w:val="single" w:sz="4" w:space="0" w:color="000000"/>
            </w:tcBorders>
            <w:vAlign w:val="center"/>
          </w:tcPr>
          <w:p w:rsidR="008D4798" w:rsidRDefault="008D4798" w:rsidP="0011172E">
            <w:pPr>
              <w:pStyle w:val="Default"/>
            </w:pPr>
            <w:r>
              <w:rPr>
                <w:b/>
                <w:bCs/>
              </w:rPr>
              <w:t xml:space="preserve">Name of the Bank </w:t>
            </w:r>
          </w:p>
        </w:tc>
      </w:tr>
      <w:tr w:rsidR="008D4798" w:rsidTr="0011172E">
        <w:trPr>
          <w:trHeight w:val="285"/>
        </w:trPr>
        <w:tc>
          <w:tcPr>
            <w:tcW w:w="620" w:type="dxa"/>
            <w:tcBorders>
              <w:left w:val="single" w:sz="4" w:space="0" w:color="000000"/>
              <w:bottom w:val="single" w:sz="4" w:space="0" w:color="000000"/>
              <w:right w:val="single" w:sz="4" w:space="0" w:color="000000"/>
            </w:tcBorders>
          </w:tcPr>
          <w:p w:rsidR="008D4798" w:rsidRDefault="008D4798" w:rsidP="0011172E">
            <w:pPr>
              <w:pStyle w:val="Default"/>
              <w:rPr>
                <w:color w:val="auto"/>
              </w:rPr>
            </w:pPr>
          </w:p>
        </w:tc>
        <w:tc>
          <w:tcPr>
            <w:tcW w:w="3564" w:type="dxa"/>
            <w:tcBorders>
              <w:left w:val="single" w:sz="4" w:space="0" w:color="000000"/>
              <w:bottom w:val="single" w:sz="4" w:space="0" w:color="000000"/>
              <w:right w:val="single" w:sz="4" w:space="0" w:color="000000"/>
            </w:tcBorders>
          </w:tcPr>
          <w:p w:rsidR="008D4798" w:rsidRDefault="008D4798" w:rsidP="0011172E">
            <w:pPr>
              <w:pStyle w:val="Default"/>
              <w:rPr>
                <w:color w:val="auto"/>
              </w:rPr>
            </w:pPr>
          </w:p>
        </w:tc>
        <w:tc>
          <w:tcPr>
            <w:tcW w:w="1373"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c>
          <w:tcPr>
            <w:tcW w:w="1230"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c>
          <w:tcPr>
            <w:tcW w:w="2821"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r>
      <w:tr w:rsidR="008D4798" w:rsidTr="0011172E">
        <w:trPr>
          <w:trHeight w:val="838"/>
        </w:trPr>
        <w:tc>
          <w:tcPr>
            <w:tcW w:w="620" w:type="dxa"/>
            <w:tcBorders>
              <w:top w:val="single" w:sz="4" w:space="0" w:color="000000"/>
              <w:left w:val="single" w:sz="4" w:space="0" w:color="000000"/>
              <w:bottom w:val="single" w:sz="4" w:space="0" w:color="000000"/>
              <w:right w:val="single" w:sz="4" w:space="0" w:color="000000"/>
            </w:tcBorders>
            <w:vAlign w:val="center"/>
          </w:tcPr>
          <w:p w:rsidR="008D4798" w:rsidRDefault="008D4798" w:rsidP="0011172E">
            <w:pPr>
              <w:pStyle w:val="Default"/>
            </w:pPr>
            <w:r>
              <w:t xml:space="preserve">3 </w:t>
            </w:r>
          </w:p>
        </w:tc>
        <w:tc>
          <w:tcPr>
            <w:tcW w:w="3564" w:type="dxa"/>
            <w:tcBorders>
              <w:top w:val="single" w:sz="4" w:space="0" w:color="000000"/>
              <w:left w:val="single" w:sz="4" w:space="0" w:color="000000"/>
              <w:bottom w:val="single" w:sz="4" w:space="0" w:color="000000"/>
              <w:right w:val="single" w:sz="4" w:space="0" w:color="000000"/>
            </w:tcBorders>
            <w:vAlign w:val="center"/>
          </w:tcPr>
          <w:p w:rsidR="008D4798" w:rsidRDefault="008D4798" w:rsidP="0011172E">
            <w:pPr>
              <w:pStyle w:val="Default"/>
            </w:pPr>
            <w:r>
              <w:t xml:space="preserve">Address </w:t>
            </w:r>
          </w:p>
        </w:tc>
        <w:tc>
          <w:tcPr>
            <w:tcW w:w="5424" w:type="dxa"/>
            <w:gridSpan w:val="3"/>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r>
      <w:tr w:rsidR="008D4798" w:rsidTr="0011172E">
        <w:trPr>
          <w:trHeight w:val="285"/>
        </w:trPr>
        <w:tc>
          <w:tcPr>
            <w:tcW w:w="620" w:type="dxa"/>
            <w:tcBorders>
              <w:top w:val="single" w:sz="4" w:space="0" w:color="000000"/>
              <w:left w:val="single" w:sz="4" w:space="0" w:color="000000"/>
              <w:bottom w:val="single" w:sz="4" w:space="0" w:color="000000"/>
              <w:right w:val="single" w:sz="4" w:space="0" w:color="000000"/>
            </w:tcBorders>
            <w:vAlign w:val="center"/>
          </w:tcPr>
          <w:p w:rsidR="008D4798" w:rsidRDefault="008D4798" w:rsidP="0011172E">
            <w:pPr>
              <w:pStyle w:val="Default"/>
            </w:pPr>
            <w:r>
              <w:t xml:space="preserve">4(a) </w:t>
            </w:r>
          </w:p>
        </w:tc>
        <w:tc>
          <w:tcPr>
            <w:tcW w:w="3564" w:type="dxa"/>
            <w:tcBorders>
              <w:top w:val="single" w:sz="4" w:space="0" w:color="000000"/>
              <w:left w:val="single" w:sz="4" w:space="0" w:color="000000"/>
              <w:bottom w:val="single" w:sz="4" w:space="0" w:color="000000"/>
              <w:right w:val="single" w:sz="4" w:space="0" w:color="000000"/>
            </w:tcBorders>
            <w:vAlign w:val="center"/>
          </w:tcPr>
          <w:p w:rsidR="008D4798" w:rsidRDefault="008D4798" w:rsidP="0011172E">
            <w:pPr>
              <w:pStyle w:val="Default"/>
            </w:pPr>
            <w:r>
              <w:t xml:space="preserve">Registration No. </w:t>
            </w:r>
          </w:p>
        </w:tc>
        <w:tc>
          <w:tcPr>
            <w:tcW w:w="5424" w:type="dxa"/>
            <w:gridSpan w:val="3"/>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r>
      <w:tr w:rsidR="008D4798" w:rsidTr="0011172E">
        <w:trPr>
          <w:trHeight w:val="288"/>
        </w:trPr>
        <w:tc>
          <w:tcPr>
            <w:tcW w:w="620" w:type="dxa"/>
            <w:tcBorders>
              <w:top w:val="single" w:sz="4" w:space="0" w:color="000000"/>
              <w:left w:val="single" w:sz="4" w:space="0" w:color="000000"/>
              <w:bottom w:val="single" w:sz="4" w:space="0" w:color="000000"/>
              <w:right w:val="single" w:sz="4" w:space="0" w:color="000000"/>
            </w:tcBorders>
            <w:vAlign w:val="center"/>
          </w:tcPr>
          <w:p w:rsidR="008D4798" w:rsidRDefault="008D4798" w:rsidP="0011172E">
            <w:pPr>
              <w:pStyle w:val="Default"/>
            </w:pPr>
            <w:r>
              <w:t xml:space="preserve"> (b) </w:t>
            </w:r>
          </w:p>
        </w:tc>
        <w:tc>
          <w:tcPr>
            <w:tcW w:w="3564" w:type="dxa"/>
            <w:tcBorders>
              <w:top w:val="single" w:sz="4" w:space="0" w:color="000000"/>
              <w:left w:val="single" w:sz="4" w:space="0" w:color="000000"/>
              <w:bottom w:val="single" w:sz="4" w:space="0" w:color="000000"/>
              <w:right w:val="single" w:sz="4" w:space="0" w:color="000000"/>
            </w:tcBorders>
            <w:vAlign w:val="center"/>
          </w:tcPr>
          <w:p w:rsidR="008D4798" w:rsidRDefault="008D4798" w:rsidP="0011172E">
            <w:pPr>
              <w:pStyle w:val="Default"/>
            </w:pPr>
            <w:r>
              <w:t xml:space="preserve">PAN No. </w:t>
            </w:r>
          </w:p>
        </w:tc>
        <w:tc>
          <w:tcPr>
            <w:tcW w:w="5424" w:type="dxa"/>
            <w:gridSpan w:val="3"/>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r>
      <w:tr w:rsidR="008D4798" w:rsidTr="0011172E">
        <w:trPr>
          <w:trHeight w:val="285"/>
        </w:trPr>
        <w:tc>
          <w:tcPr>
            <w:tcW w:w="620" w:type="dxa"/>
            <w:vMerge w:val="restart"/>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pPr>
            <w:r>
              <w:t xml:space="preserve">5 </w:t>
            </w:r>
          </w:p>
        </w:tc>
        <w:tc>
          <w:tcPr>
            <w:tcW w:w="3564" w:type="dxa"/>
            <w:vMerge w:val="restart"/>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pPr>
            <w:r>
              <w:t>Turnover of the agency of last 3 years (</w:t>
            </w:r>
            <w:proofErr w:type="spellStart"/>
            <w:r>
              <w:t>alongwith</w:t>
            </w:r>
            <w:proofErr w:type="spellEnd"/>
            <w:r>
              <w:t xml:space="preserve"> audit report as proof) </w:t>
            </w:r>
          </w:p>
        </w:tc>
        <w:tc>
          <w:tcPr>
            <w:tcW w:w="1373" w:type="dxa"/>
            <w:tcBorders>
              <w:top w:val="single" w:sz="4" w:space="0" w:color="000000"/>
              <w:left w:val="single" w:sz="4" w:space="0" w:color="000000"/>
              <w:bottom w:val="single" w:sz="4" w:space="0" w:color="000000"/>
              <w:right w:val="single" w:sz="4" w:space="0" w:color="000000"/>
            </w:tcBorders>
            <w:vAlign w:val="center"/>
          </w:tcPr>
          <w:p w:rsidR="008D4798" w:rsidRDefault="008D4798" w:rsidP="0011172E">
            <w:pPr>
              <w:pStyle w:val="Default"/>
            </w:pPr>
            <w:r>
              <w:rPr>
                <w:b/>
                <w:bCs/>
              </w:rPr>
              <w:t xml:space="preserve">Year </w:t>
            </w:r>
          </w:p>
        </w:tc>
        <w:tc>
          <w:tcPr>
            <w:tcW w:w="1230" w:type="dxa"/>
            <w:tcBorders>
              <w:top w:val="single" w:sz="4" w:space="0" w:color="000000"/>
              <w:left w:val="single" w:sz="4" w:space="0" w:color="000000"/>
              <w:bottom w:val="single" w:sz="4" w:space="0" w:color="000000"/>
              <w:right w:val="single" w:sz="4" w:space="0" w:color="000000"/>
            </w:tcBorders>
            <w:vAlign w:val="center"/>
          </w:tcPr>
          <w:p w:rsidR="008D4798" w:rsidRDefault="008D4798" w:rsidP="0011172E">
            <w:pPr>
              <w:pStyle w:val="Default"/>
            </w:pPr>
            <w:r>
              <w:rPr>
                <w:b/>
                <w:bCs/>
              </w:rPr>
              <w:t xml:space="preserve">Amount </w:t>
            </w:r>
          </w:p>
        </w:tc>
        <w:tc>
          <w:tcPr>
            <w:tcW w:w="2821" w:type="dxa"/>
            <w:tcBorders>
              <w:top w:val="single" w:sz="4" w:space="0" w:color="000000"/>
              <w:left w:val="single" w:sz="4" w:space="0" w:color="000000"/>
              <w:bottom w:val="single" w:sz="4" w:space="0" w:color="000000"/>
              <w:right w:val="single" w:sz="4" w:space="0" w:color="000000"/>
            </w:tcBorders>
            <w:vAlign w:val="center"/>
          </w:tcPr>
          <w:p w:rsidR="008D4798" w:rsidRDefault="008D4798" w:rsidP="0011172E">
            <w:pPr>
              <w:pStyle w:val="Default"/>
            </w:pPr>
            <w:r>
              <w:rPr>
                <w:b/>
                <w:bCs/>
              </w:rPr>
              <w:t xml:space="preserve">Average of 3 years </w:t>
            </w:r>
          </w:p>
        </w:tc>
      </w:tr>
      <w:tr w:rsidR="008D4798" w:rsidTr="0011172E">
        <w:trPr>
          <w:trHeight w:val="285"/>
        </w:trPr>
        <w:tc>
          <w:tcPr>
            <w:tcW w:w="620" w:type="dxa"/>
            <w:vMerge/>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c>
          <w:tcPr>
            <w:tcW w:w="3564" w:type="dxa"/>
            <w:vMerge/>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c>
          <w:tcPr>
            <w:tcW w:w="1373" w:type="dxa"/>
            <w:tcBorders>
              <w:top w:val="single" w:sz="4" w:space="0" w:color="000000"/>
              <w:left w:val="single" w:sz="4" w:space="0" w:color="000000"/>
              <w:bottom w:val="single" w:sz="4" w:space="0" w:color="000000"/>
              <w:right w:val="single" w:sz="4" w:space="0" w:color="000000"/>
            </w:tcBorders>
            <w:vAlign w:val="center"/>
          </w:tcPr>
          <w:p w:rsidR="008D4798" w:rsidRDefault="008D4798" w:rsidP="0011172E">
            <w:pPr>
              <w:pStyle w:val="Default"/>
            </w:pPr>
            <w:r>
              <w:rPr>
                <w:b/>
                <w:bCs/>
              </w:rPr>
              <w:t xml:space="preserve">2013-14 </w:t>
            </w:r>
          </w:p>
        </w:tc>
        <w:tc>
          <w:tcPr>
            <w:tcW w:w="1230"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c>
          <w:tcPr>
            <w:tcW w:w="2821" w:type="dxa"/>
            <w:vMerge w:val="restart"/>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r>
      <w:tr w:rsidR="008D4798" w:rsidTr="0011172E">
        <w:trPr>
          <w:trHeight w:val="285"/>
        </w:trPr>
        <w:tc>
          <w:tcPr>
            <w:tcW w:w="620" w:type="dxa"/>
            <w:vMerge/>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c>
          <w:tcPr>
            <w:tcW w:w="3564" w:type="dxa"/>
            <w:vMerge/>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c>
          <w:tcPr>
            <w:tcW w:w="1373" w:type="dxa"/>
            <w:tcBorders>
              <w:top w:val="single" w:sz="4" w:space="0" w:color="000000"/>
              <w:left w:val="single" w:sz="4" w:space="0" w:color="000000"/>
              <w:bottom w:val="single" w:sz="4" w:space="0" w:color="000000"/>
              <w:right w:val="single" w:sz="4" w:space="0" w:color="000000"/>
            </w:tcBorders>
            <w:vAlign w:val="center"/>
          </w:tcPr>
          <w:p w:rsidR="008D4798" w:rsidRDefault="008D4798" w:rsidP="0011172E">
            <w:pPr>
              <w:pStyle w:val="Default"/>
            </w:pPr>
            <w:r>
              <w:rPr>
                <w:b/>
                <w:bCs/>
              </w:rPr>
              <w:t xml:space="preserve">2014-15 </w:t>
            </w:r>
          </w:p>
        </w:tc>
        <w:tc>
          <w:tcPr>
            <w:tcW w:w="1230"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c>
          <w:tcPr>
            <w:tcW w:w="2821" w:type="dxa"/>
            <w:vMerge/>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r>
      <w:tr w:rsidR="008D4798" w:rsidTr="0011172E">
        <w:trPr>
          <w:trHeight w:val="288"/>
        </w:trPr>
        <w:tc>
          <w:tcPr>
            <w:tcW w:w="620" w:type="dxa"/>
            <w:vMerge/>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c>
          <w:tcPr>
            <w:tcW w:w="3564" w:type="dxa"/>
            <w:vMerge/>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c>
          <w:tcPr>
            <w:tcW w:w="1373" w:type="dxa"/>
            <w:tcBorders>
              <w:top w:val="single" w:sz="4" w:space="0" w:color="000000"/>
              <w:left w:val="single" w:sz="4" w:space="0" w:color="000000"/>
              <w:bottom w:val="single" w:sz="4" w:space="0" w:color="000000"/>
              <w:right w:val="single" w:sz="4" w:space="0" w:color="000000"/>
            </w:tcBorders>
            <w:vAlign w:val="center"/>
          </w:tcPr>
          <w:p w:rsidR="008D4798" w:rsidRDefault="008D4798" w:rsidP="0011172E">
            <w:pPr>
              <w:pStyle w:val="Default"/>
            </w:pPr>
            <w:r>
              <w:rPr>
                <w:b/>
                <w:bCs/>
              </w:rPr>
              <w:t xml:space="preserve">2015-16 </w:t>
            </w:r>
          </w:p>
        </w:tc>
        <w:tc>
          <w:tcPr>
            <w:tcW w:w="1230"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c>
          <w:tcPr>
            <w:tcW w:w="2821" w:type="dxa"/>
            <w:vMerge/>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r>
    </w:tbl>
    <w:p w:rsidR="008D4798" w:rsidRDefault="008D4798" w:rsidP="008D4798">
      <w:pPr>
        <w:pStyle w:val="Default"/>
        <w:rPr>
          <w:color w:val="auto"/>
        </w:rPr>
      </w:pPr>
    </w:p>
    <w:p w:rsidR="008D4798" w:rsidRDefault="008D4798" w:rsidP="008D4798">
      <w:pPr>
        <w:pStyle w:val="CM23"/>
        <w:spacing w:after="0"/>
        <w:jc w:val="both"/>
        <w:rPr>
          <w:b/>
          <w:bCs/>
          <w:sz w:val="38"/>
          <w:szCs w:val="38"/>
        </w:rPr>
      </w:pPr>
      <w:r>
        <w:rPr>
          <w:b/>
          <w:bCs/>
        </w:rPr>
        <w:t xml:space="preserve">6.  Profile of the agency (additional pages may be used if required) </w:t>
      </w:r>
      <w:r>
        <w:rPr>
          <w:b/>
          <w:bCs/>
          <w:sz w:val="38"/>
          <w:szCs w:val="38"/>
        </w:rPr>
        <w:t xml:space="preserve">* </w:t>
      </w:r>
    </w:p>
    <w:p w:rsidR="008D4798" w:rsidRPr="006D0C2A" w:rsidRDefault="008D4798" w:rsidP="008D4798">
      <w:pPr>
        <w:pStyle w:val="Default"/>
      </w:pPr>
    </w:p>
    <w:p w:rsidR="008D4798" w:rsidRDefault="008D4798" w:rsidP="008D4798">
      <w:pPr>
        <w:pStyle w:val="CM23"/>
        <w:spacing w:after="0"/>
        <w:jc w:val="both"/>
      </w:pPr>
      <w:r>
        <w:rPr>
          <w:b/>
          <w:bCs/>
        </w:rPr>
        <w:t xml:space="preserve">7.  Examination processing work </w:t>
      </w:r>
    </w:p>
    <w:tbl>
      <w:tblPr>
        <w:tblW w:w="9563" w:type="dxa"/>
        <w:tblLook w:val="0000"/>
      </w:tblPr>
      <w:tblGrid>
        <w:gridCol w:w="575"/>
        <w:gridCol w:w="3415"/>
        <w:gridCol w:w="795"/>
        <w:gridCol w:w="2255"/>
        <w:gridCol w:w="2523"/>
      </w:tblGrid>
      <w:tr w:rsidR="008D4798" w:rsidTr="0011172E">
        <w:trPr>
          <w:trHeight w:val="575"/>
        </w:trPr>
        <w:tc>
          <w:tcPr>
            <w:tcW w:w="575"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pPr>
            <w:proofErr w:type="spellStart"/>
            <w:r>
              <w:rPr>
                <w:b/>
                <w:bCs/>
              </w:rPr>
              <w:t>Sr</w:t>
            </w:r>
            <w:proofErr w:type="spellEnd"/>
            <w:r>
              <w:rPr>
                <w:b/>
                <w:bCs/>
              </w:rPr>
              <w:t xml:space="preserve"> No. </w:t>
            </w:r>
          </w:p>
        </w:tc>
        <w:tc>
          <w:tcPr>
            <w:tcW w:w="3415"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pPr>
            <w:r>
              <w:rPr>
                <w:b/>
                <w:bCs/>
              </w:rPr>
              <w:t xml:space="preserve">Organisation in which work executed </w:t>
            </w:r>
          </w:p>
        </w:tc>
        <w:tc>
          <w:tcPr>
            <w:tcW w:w="795"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pPr>
            <w:r>
              <w:rPr>
                <w:b/>
                <w:bCs/>
              </w:rPr>
              <w:t xml:space="preserve">Year </w:t>
            </w:r>
          </w:p>
        </w:tc>
        <w:tc>
          <w:tcPr>
            <w:tcW w:w="2255"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pPr>
            <w:r>
              <w:rPr>
                <w:b/>
                <w:bCs/>
              </w:rPr>
              <w:t xml:space="preserve">Volume of work/ No. of candidates </w:t>
            </w:r>
          </w:p>
        </w:tc>
        <w:tc>
          <w:tcPr>
            <w:tcW w:w="2523"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pPr>
            <w:r>
              <w:rPr>
                <w:b/>
                <w:bCs/>
              </w:rPr>
              <w:t xml:space="preserve">Relevant certificate at Annexure No.____ </w:t>
            </w:r>
          </w:p>
        </w:tc>
      </w:tr>
      <w:tr w:rsidR="008D4798" w:rsidTr="0011172E">
        <w:trPr>
          <w:trHeight w:val="285"/>
        </w:trPr>
        <w:tc>
          <w:tcPr>
            <w:tcW w:w="575"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c>
          <w:tcPr>
            <w:tcW w:w="3415"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c>
          <w:tcPr>
            <w:tcW w:w="795"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c>
          <w:tcPr>
            <w:tcW w:w="2255"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c>
          <w:tcPr>
            <w:tcW w:w="2523"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r>
      <w:tr w:rsidR="008D4798" w:rsidTr="0011172E">
        <w:trPr>
          <w:trHeight w:val="285"/>
        </w:trPr>
        <w:tc>
          <w:tcPr>
            <w:tcW w:w="575"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c>
          <w:tcPr>
            <w:tcW w:w="3415"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c>
          <w:tcPr>
            <w:tcW w:w="795"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c>
          <w:tcPr>
            <w:tcW w:w="2255"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c>
          <w:tcPr>
            <w:tcW w:w="2523" w:type="dxa"/>
            <w:tcBorders>
              <w:top w:val="single" w:sz="4" w:space="0" w:color="000000"/>
              <w:left w:val="single" w:sz="4" w:space="0" w:color="000000"/>
              <w:bottom w:val="single" w:sz="4" w:space="0" w:color="000000"/>
              <w:right w:val="single" w:sz="4" w:space="0" w:color="000000"/>
            </w:tcBorders>
          </w:tcPr>
          <w:p w:rsidR="008D4798" w:rsidRDefault="008D4798" w:rsidP="0011172E">
            <w:pPr>
              <w:pStyle w:val="Default"/>
              <w:rPr>
                <w:color w:val="auto"/>
              </w:rPr>
            </w:pPr>
          </w:p>
        </w:tc>
      </w:tr>
    </w:tbl>
    <w:p w:rsidR="008D4798" w:rsidRDefault="008D4798" w:rsidP="008D4798">
      <w:pPr>
        <w:pStyle w:val="Default"/>
        <w:ind w:left="120"/>
        <w:jc w:val="both"/>
        <w:rPr>
          <w:color w:val="auto"/>
        </w:rPr>
      </w:pPr>
      <w:r>
        <w:rPr>
          <w:b/>
          <w:bCs/>
          <w:color w:val="auto"/>
        </w:rPr>
        <w:t xml:space="preserve">8. Infrastructure (Annexure No._______________________) </w:t>
      </w:r>
    </w:p>
    <w:p w:rsidR="008D4798" w:rsidRDefault="008D4798" w:rsidP="008D4798">
      <w:pPr>
        <w:pStyle w:val="CM19"/>
        <w:ind w:left="60"/>
        <w:jc w:val="both"/>
      </w:pPr>
      <w:r>
        <w:rPr>
          <w:b/>
          <w:bCs/>
        </w:rPr>
        <w:t>(</w:t>
      </w:r>
      <w:proofErr w:type="gramStart"/>
      <w:r>
        <w:rPr>
          <w:b/>
          <w:bCs/>
        </w:rPr>
        <w:t>enclose</w:t>
      </w:r>
      <w:proofErr w:type="gramEnd"/>
      <w:r>
        <w:rPr>
          <w:b/>
          <w:bCs/>
        </w:rPr>
        <w:t xml:space="preserve"> details of Physical &amp; Human Resources) </w:t>
      </w:r>
    </w:p>
    <w:p w:rsidR="008D4798" w:rsidRDefault="008D4798" w:rsidP="008D4798">
      <w:pPr>
        <w:pStyle w:val="CM7"/>
        <w:spacing w:line="240" w:lineRule="auto"/>
        <w:jc w:val="both"/>
        <w:rPr>
          <w:b/>
          <w:bCs/>
        </w:rPr>
      </w:pPr>
      <w:r>
        <w:rPr>
          <w:b/>
          <w:bCs/>
        </w:rPr>
        <w:t xml:space="preserve">* Experience of handling of annual/ semester examination work for at least 3 years with proof and </w:t>
      </w:r>
      <w:proofErr w:type="gramStart"/>
      <w:r>
        <w:rPr>
          <w:b/>
          <w:bCs/>
        </w:rPr>
        <w:t>certificates</w:t>
      </w:r>
      <w:proofErr w:type="gramEnd"/>
      <w:r>
        <w:rPr>
          <w:b/>
          <w:bCs/>
        </w:rPr>
        <w:t xml:space="preserve"> from the Examining Board /University/Organization/Institutions </w:t>
      </w:r>
      <w:proofErr w:type="spellStart"/>
      <w:r>
        <w:rPr>
          <w:b/>
          <w:bCs/>
        </w:rPr>
        <w:t>w.r.t</w:t>
      </w:r>
      <w:proofErr w:type="spellEnd"/>
      <w:r>
        <w:rPr>
          <w:b/>
          <w:bCs/>
        </w:rPr>
        <w:t xml:space="preserve">. their proficiency of job performance. </w:t>
      </w:r>
    </w:p>
    <w:p w:rsidR="008D4798" w:rsidRPr="00A76763" w:rsidRDefault="008D4798" w:rsidP="008D4798">
      <w:pPr>
        <w:pStyle w:val="Default"/>
      </w:pPr>
    </w:p>
    <w:p w:rsidR="008D4798" w:rsidRDefault="008D4798" w:rsidP="008D4798">
      <w:pPr>
        <w:pStyle w:val="CM24"/>
        <w:spacing w:after="0"/>
        <w:jc w:val="both"/>
        <w:rPr>
          <w:sz w:val="23"/>
          <w:szCs w:val="23"/>
        </w:rPr>
      </w:pPr>
      <w:r>
        <w:rPr>
          <w:sz w:val="23"/>
          <w:szCs w:val="23"/>
        </w:rPr>
        <w:t xml:space="preserve">I understand that only that agency will be awarded work order who could prove their credential as per the requirement of tender document of SCERT as evidenced by production of original documents </w:t>
      </w:r>
      <w:proofErr w:type="spellStart"/>
      <w:r>
        <w:rPr>
          <w:sz w:val="23"/>
          <w:szCs w:val="23"/>
        </w:rPr>
        <w:t>w.r.t</w:t>
      </w:r>
      <w:proofErr w:type="spellEnd"/>
      <w:r>
        <w:rPr>
          <w:sz w:val="23"/>
          <w:szCs w:val="23"/>
        </w:rPr>
        <w:t xml:space="preserve">. physical infrastructure and human resource as mentioned in tender notice &amp; document. I further understand that Examination work is a time bound activity, as such the Director SCERT or his representative can visit the firm to ensure physical verification of infrastructure and human resources if needed, prior to award of work and/ or at any stage thereafter. </w:t>
      </w:r>
    </w:p>
    <w:p w:rsidR="008D4798" w:rsidRDefault="008D4798" w:rsidP="008D4798">
      <w:pPr>
        <w:pStyle w:val="CM19"/>
        <w:spacing w:after="0"/>
        <w:jc w:val="both"/>
      </w:pPr>
      <w:r>
        <w:rPr>
          <w:b/>
          <w:bCs/>
          <w:u w:val="single"/>
        </w:rPr>
        <w:t>Undertaking</w:t>
      </w:r>
      <w:r>
        <w:rPr>
          <w:b/>
          <w:bCs/>
        </w:rPr>
        <w:t xml:space="preserve">: I undertake that information furnished above </w:t>
      </w:r>
      <w:proofErr w:type="gramStart"/>
      <w:r>
        <w:rPr>
          <w:b/>
          <w:bCs/>
        </w:rPr>
        <w:t>are</w:t>
      </w:r>
      <w:proofErr w:type="gramEnd"/>
      <w:r>
        <w:rPr>
          <w:b/>
          <w:bCs/>
        </w:rPr>
        <w:t xml:space="preserve"> true and correct. The agency will not sublet any part of aforesaid job to any other agency and will complete the job in time as per activities schedule provided by the Director, failing which the Director SCERT may decide appropriate penalty on the agency and the same will be binding on the agency as per agreement executed. </w:t>
      </w:r>
    </w:p>
    <w:p w:rsidR="008D4798" w:rsidRDefault="008D4798" w:rsidP="008D4798">
      <w:pPr>
        <w:pStyle w:val="CM19"/>
        <w:spacing w:after="0"/>
        <w:jc w:val="both"/>
      </w:pPr>
      <w:r>
        <w:rPr>
          <w:b/>
          <w:bCs/>
        </w:rPr>
        <w:t xml:space="preserve">Signature of Proprietor/authorized signatory </w:t>
      </w:r>
    </w:p>
    <w:p w:rsidR="008D4798" w:rsidRDefault="008D4798" w:rsidP="008D4798">
      <w:pPr>
        <w:pStyle w:val="Default"/>
        <w:rPr>
          <w:b/>
          <w:bCs/>
          <w:color w:val="auto"/>
        </w:rPr>
      </w:pPr>
      <w:r>
        <w:rPr>
          <w:b/>
          <w:bCs/>
          <w:color w:val="auto"/>
        </w:rPr>
        <w:t xml:space="preserve">Name &amp; Designation___________________ </w:t>
      </w:r>
    </w:p>
    <w:p w:rsidR="008D4798" w:rsidRDefault="008D4798" w:rsidP="008D4798">
      <w:pPr>
        <w:pStyle w:val="Default"/>
        <w:rPr>
          <w:color w:val="auto"/>
          <w:sz w:val="26"/>
          <w:szCs w:val="26"/>
        </w:rPr>
      </w:pPr>
      <w:r>
        <w:rPr>
          <w:b/>
          <w:bCs/>
          <w:color w:val="auto"/>
          <w:sz w:val="26"/>
          <w:szCs w:val="26"/>
        </w:rPr>
        <w:t xml:space="preserve">With stamp of the firm__________________ </w:t>
      </w:r>
    </w:p>
    <w:p w:rsidR="008D4798" w:rsidRDefault="008D4798" w:rsidP="008D4798">
      <w:pPr>
        <w:pStyle w:val="CM20"/>
        <w:jc w:val="center"/>
        <w:rPr>
          <w:sz w:val="26"/>
          <w:szCs w:val="26"/>
        </w:rPr>
      </w:pPr>
    </w:p>
    <w:p w:rsidR="008D4798" w:rsidRDefault="008D4798" w:rsidP="008D4798">
      <w:pPr>
        <w:pStyle w:val="CM20"/>
        <w:jc w:val="center"/>
        <w:rPr>
          <w:sz w:val="26"/>
          <w:szCs w:val="26"/>
        </w:rPr>
      </w:pPr>
    </w:p>
    <w:p w:rsidR="008D4798" w:rsidRDefault="008D4798" w:rsidP="008D4798">
      <w:pPr>
        <w:pStyle w:val="CM20"/>
        <w:jc w:val="center"/>
        <w:rPr>
          <w:sz w:val="26"/>
          <w:szCs w:val="26"/>
        </w:rPr>
      </w:pPr>
      <w:r>
        <w:rPr>
          <w:sz w:val="26"/>
          <w:szCs w:val="26"/>
        </w:rPr>
        <w:lastRenderedPageBreak/>
        <w:t>5</w:t>
      </w:r>
      <w:r>
        <w:rPr>
          <w:sz w:val="26"/>
          <w:szCs w:val="26"/>
        </w:rPr>
        <w:br/>
      </w:r>
    </w:p>
    <w:p w:rsidR="008D4798" w:rsidRPr="00EC3BD9" w:rsidRDefault="008D4798" w:rsidP="008D4798">
      <w:pPr>
        <w:pStyle w:val="Default"/>
        <w:jc w:val="right"/>
        <w:rPr>
          <w:rFonts w:ascii="Arial" w:hAnsi="Arial" w:cs="Arial"/>
          <w:b/>
          <w:color w:val="auto"/>
        </w:rPr>
      </w:pPr>
      <w:r w:rsidRPr="00EC3BD9">
        <w:rPr>
          <w:rFonts w:ascii="Arial" w:hAnsi="Arial" w:cs="Arial"/>
          <w:b/>
          <w:color w:val="auto"/>
        </w:rPr>
        <w:t xml:space="preserve">ANNEXURE-‘A’ </w:t>
      </w:r>
    </w:p>
    <w:p w:rsidR="008D4798" w:rsidRDefault="008D4798" w:rsidP="008D4798">
      <w:pPr>
        <w:pStyle w:val="Default"/>
        <w:jc w:val="right"/>
        <w:rPr>
          <w:rFonts w:ascii="Arial" w:hAnsi="Arial" w:cs="Arial"/>
          <w:color w:val="auto"/>
        </w:rPr>
      </w:pPr>
    </w:p>
    <w:p w:rsidR="008D4798" w:rsidRPr="00BF7EE3" w:rsidRDefault="008D4798" w:rsidP="008D4798">
      <w:pPr>
        <w:pStyle w:val="CM19"/>
        <w:rPr>
          <w:b/>
          <w:sz w:val="28"/>
          <w:szCs w:val="28"/>
        </w:rPr>
      </w:pPr>
      <w:r w:rsidRPr="00BF7EE3">
        <w:rPr>
          <w:b/>
          <w:sz w:val="28"/>
          <w:szCs w:val="28"/>
        </w:rPr>
        <w:t xml:space="preserve">SCOPE OF EXAMINATION PROCESSING WORK TO BE EXECUTED </w:t>
      </w:r>
    </w:p>
    <w:p w:rsidR="008D4798" w:rsidRDefault="008D4798" w:rsidP="008D4798">
      <w:pPr>
        <w:pStyle w:val="Default"/>
        <w:numPr>
          <w:ilvl w:val="0"/>
          <w:numId w:val="3"/>
        </w:numPr>
        <w:spacing w:before="120" w:after="120"/>
        <w:ind w:left="720" w:hanging="720"/>
        <w:jc w:val="both"/>
        <w:rPr>
          <w:color w:val="auto"/>
          <w:sz w:val="26"/>
          <w:szCs w:val="26"/>
        </w:rPr>
      </w:pPr>
      <w:r>
        <w:rPr>
          <w:color w:val="auto"/>
          <w:sz w:val="26"/>
          <w:szCs w:val="26"/>
        </w:rPr>
        <w:t xml:space="preserve">Design &amp; Printing of </w:t>
      </w:r>
      <w:proofErr w:type="spellStart"/>
      <w:r>
        <w:rPr>
          <w:color w:val="auto"/>
          <w:sz w:val="26"/>
          <w:szCs w:val="26"/>
        </w:rPr>
        <w:t>scanable</w:t>
      </w:r>
      <w:proofErr w:type="spellEnd"/>
      <w:r>
        <w:rPr>
          <w:color w:val="auto"/>
          <w:sz w:val="26"/>
          <w:szCs w:val="26"/>
        </w:rPr>
        <w:t xml:space="preserve"> examination Form on ICR/OMR sheet of Moisture free quality paper of a standard firm of 120 GSM JK </w:t>
      </w:r>
      <w:proofErr w:type="spellStart"/>
      <w:r>
        <w:rPr>
          <w:color w:val="auto"/>
          <w:sz w:val="26"/>
          <w:szCs w:val="26"/>
        </w:rPr>
        <w:t>Maplitho</w:t>
      </w:r>
      <w:proofErr w:type="spellEnd"/>
      <w:r>
        <w:rPr>
          <w:color w:val="auto"/>
          <w:sz w:val="26"/>
          <w:szCs w:val="26"/>
        </w:rPr>
        <w:t xml:space="preserve">/ Bond/ </w:t>
      </w:r>
      <w:proofErr w:type="spellStart"/>
      <w:r>
        <w:rPr>
          <w:color w:val="auto"/>
          <w:sz w:val="26"/>
          <w:szCs w:val="26"/>
        </w:rPr>
        <w:t>Sinarmas</w:t>
      </w:r>
      <w:proofErr w:type="spellEnd"/>
      <w:r>
        <w:rPr>
          <w:color w:val="auto"/>
          <w:sz w:val="26"/>
          <w:szCs w:val="26"/>
        </w:rPr>
        <w:t xml:space="preserve"> paper with Bar Code as per draft approved by controlling authority of examination cell, SCERT. </w:t>
      </w:r>
    </w:p>
    <w:p w:rsidR="008D4798" w:rsidRDefault="008D4798" w:rsidP="008D4798">
      <w:pPr>
        <w:pStyle w:val="Default"/>
        <w:numPr>
          <w:ilvl w:val="0"/>
          <w:numId w:val="3"/>
        </w:numPr>
        <w:spacing w:before="120" w:after="120"/>
        <w:ind w:left="720" w:hanging="720"/>
        <w:jc w:val="both"/>
        <w:rPr>
          <w:color w:val="auto"/>
          <w:sz w:val="26"/>
          <w:szCs w:val="26"/>
        </w:rPr>
      </w:pPr>
      <w:r>
        <w:rPr>
          <w:color w:val="auto"/>
          <w:sz w:val="26"/>
          <w:szCs w:val="26"/>
        </w:rPr>
        <w:t xml:space="preserve">Supply of examination Forms in suitable packets as specified by Examination Cell. </w:t>
      </w:r>
    </w:p>
    <w:p w:rsidR="008D4798" w:rsidRDefault="008D4798" w:rsidP="008D4798">
      <w:pPr>
        <w:pStyle w:val="Default"/>
        <w:numPr>
          <w:ilvl w:val="0"/>
          <w:numId w:val="3"/>
        </w:numPr>
        <w:spacing w:before="120" w:after="120"/>
        <w:ind w:left="720" w:hanging="720"/>
        <w:jc w:val="both"/>
        <w:rPr>
          <w:color w:val="auto"/>
          <w:sz w:val="26"/>
          <w:szCs w:val="26"/>
        </w:rPr>
      </w:pPr>
      <w:r>
        <w:rPr>
          <w:color w:val="auto"/>
          <w:sz w:val="26"/>
          <w:szCs w:val="26"/>
        </w:rPr>
        <w:t xml:space="preserve">Collection of examination Form from controlling authorities </w:t>
      </w:r>
      <w:proofErr w:type="spellStart"/>
      <w:r>
        <w:rPr>
          <w:color w:val="auto"/>
          <w:sz w:val="26"/>
          <w:szCs w:val="26"/>
        </w:rPr>
        <w:t>alongwith</w:t>
      </w:r>
      <w:proofErr w:type="spellEnd"/>
      <w:r>
        <w:rPr>
          <w:color w:val="auto"/>
          <w:sz w:val="26"/>
          <w:szCs w:val="26"/>
        </w:rPr>
        <w:t xml:space="preserve"> schedule of various activities to be adhered with. </w:t>
      </w:r>
    </w:p>
    <w:p w:rsidR="008D4798" w:rsidRDefault="008D4798" w:rsidP="008D4798">
      <w:pPr>
        <w:pStyle w:val="Default"/>
        <w:numPr>
          <w:ilvl w:val="0"/>
          <w:numId w:val="3"/>
        </w:numPr>
        <w:spacing w:before="120" w:after="120"/>
        <w:ind w:left="720" w:hanging="720"/>
        <w:jc w:val="both"/>
        <w:rPr>
          <w:color w:val="auto"/>
          <w:sz w:val="26"/>
          <w:szCs w:val="26"/>
        </w:rPr>
      </w:pPr>
      <w:r>
        <w:rPr>
          <w:color w:val="auto"/>
          <w:sz w:val="26"/>
          <w:szCs w:val="26"/>
        </w:rPr>
        <w:t xml:space="preserve">Preparation &amp; supply of report/data in CD &amp; hard copy (two copies) of examinees in appropriate programme compatible (easily assessable) with all details, as </w:t>
      </w:r>
      <w:proofErr w:type="spellStart"/>
      <w:r>
        <w:rPr>
          <w:color w:val="auto"/>
          <w:sz w:val="26"/>
          <w:szCs w:val="26"/>
        </w:rPr>
        <w:t>desried</w:t>
      </w:r>
      <w:proofErr w:type="spellEnd"/>
      <w:r>
        <w:rPr>
          <w:color w:val="auto"/>
          <w:sz w:val="26"/>
          <w:szCs w:val="26"/>
        </w:rPr>
        <w:t xml:space="preserve"> by </w:t>
      </w:r>
      <w:proofErr w:type="gramStart"/>
      <w:r>
        <w:rPr>
          <w:color w:val="auto"/>
          <w:sz w:val="26"/>
          <w:szCs w:val="26"/>
        </w:rPr>
        <w:t>Controlling</w:t>
      </w:r>
      <w:proofErr w:type="gramEnd"/>
      <w:r>
        <w:rPr>
          <w:color w:val="auto"/>
          <w:sz w:val="26"/>
          <w:szCs w:val="26"/>
        </w:rPr>
        <w:t xml:space="preserve"> authorities of SCERT. </w:t>
      </w:r>
    </w:p>
    <w:p w:rsidR="008D4798" w:rsidRDefault="008D4798" w:rsidP="008D4798">
      <w:pPr>
        <w:pStyle w:val="Default"/>
        <w:numPr>
          <w:ilvl w:val="0"/>
          <w:numId w:val="3"/>
        </w:numPr>
        <w:spacing w:before="120" w:after="120"/>
        <w:ind w:left="720" w:hanging="720"/>
        <w:jc w:val="both"/>
        <w:rPr>
          <w:color w:val="auto"/>
          <w:sz w:val="26"/>
          <w:szCs w:val="26"/>
        </w:rPr>
      </w:pPr>
      <w:r>
        <w:rPr>
          <w:color w:val="auto"/>
          <w:sz w:val="26"/>
          <w:szCs w:val="26"/>
        </w:rPr>
        <w:t xml:space="preserve">The Soft copy of all Scanned Examination Forms and C-Part of Answer Booklets individually in CD-( two copies) </w:t>
      </w:r>
    </w:p>
    <w:p w:rsidR="008D4798" w:rsidRDefault="008D4798" w:rsidP="008D4798">
      <w:pPr>
        <w:pStyle w:val="Default"/>
        <w:numPr>
          <w:ilvl w:val="0"/>
          <w:numId w:val="3"/>
        </w:numPr>
        <w:spacing w:before="120" w:after="120"/>
        <w:ind w:left="720" w:hanging="720"/>
        <w:jc w:val="both"/>
        <w:rPr>
          <w:color w:val="auto"/>
          <w:sz w:val="26"/>
          <w:szCs w:val="26"/>
        </w:rPr>
      </w:pPr>
      <w:r>
        <w:rPr>
          <w:color w:val="auto"/>
          <w:sz w:val="26"/>
          <w:szCs w:val="26"/>
        </w:rPr>
        <w:t xml:space="preserve">Design, Preparation &amp; supply of admit cards with scanned photo &amp; signature of candidates on admit cards on Moisture free quality paper of 104-106 GSM JK </w:t>
      </w:r>
      <w:proofErr w:type="spellStart"/>
      <w:r>
        <w:rPr>
          <w:color w:val="auto"/>
          <w:sz w:val="26"/>
          <w:szCs w:val="26"/>
        </w:rPr>
        <w:t>Maplitho</w:t>
      </w:r>
      <w:proofErr w:type="spellEnd"/>
      <w:r>
        <w:rPr>
          <w:color w:val="auto"/>
          <w:sz w:val="26"/>
          <w:szCs w:val="26"/>
        </w:rPr>
        <w:t xml:space="preserve">/ Bond/ </w:t>
      </w:r>
      <w:proofErr w:type="spellStart"/>
      <w:r>
        <w:rPr>
          <w:color w:val="auto"/>
          <w:sz w:val="26"/>
          <w:szCs w:val="26"/>
        </w:rPr>
        <w:t>Sinarmas</w:t>
      </w:r>
      <w:proofErr w:type="spellEnd"/>
      <w:r>
        <w:rPr>
          <w:color w:val="auto"/>
          <w:sz w:val="26"/>
          <w:szCs w:val="26"/>
        </w:rPr>
        <w:t xml:space="preserve"> paper of a standard firm as per design approved by controlling authorities. </w:t>
      </w:r>
    </w:p>
    <w:p w:rsidR="008D4798" w:rsidRDefault="008D4798" w:rsidP="008D4798">
      <w:pPr>
        <w:pStyle w:val="Default"/>
        <w:numPr>
          <w:ilvl w:val="0"/>
          <w:numId w:val="3"/>
        </w:numPr>
        <w:spacing w:before="120" w:after="120"/>
        <w:ind w:left="720" w:hanging="720"/>
        <w:jc w:val="both"/>
        <w:rPr>
          <w:color w:val="auto"/>
          <w:sz w:val="26"/>
          <w:szCs w:val="26"/>
        </w:rPr>
      </w:pPr>
      <w:r>
        <w:rPr>
          <w:color w:val="auto"/>
          <w:sz w:val="26"/>
          <w:szCs w:val="26"/>
        </w:rPr>
        <w:t xml:space="preserve">Design &amp; preparation of award list having roll numbers with one main copy &amp; three carbon copies of award list for external, internal and practical grade etc as prescribed in curriculum. </w:t>
      </w:r>
    </w:p>
    <w:p w:rsidR="008D4798" w:rsidRDefault="008D4798" w:rsidP="008D4798">
      <w:pPr>
        <w:pStyle w:val="Default"/>
        <w:numPr>
          <w:ilvl w:val="0"/>
          <w:numId w:val="3"/>
        </w:numPr>
        <w:spacing w:before="120" w:after="120"/>
        <w:ind w:left="720" w:hanging="720"/>
        <w:jc w:val="both"/>
        <w:rPr>
          <w:color w:val="auto"/>
        </w:rPr>
      </w:pPr>
      <w:r>
        <w:rPr>
          <w:color w:val="auto"/>
        </w:rPr>
        <w:t xml:space="preserve">Coding &amp; Decoding of fictitious roll no. on all individual answer sheets (approx 70000) of </w:t>
      </w:r>
      <w:proofErr w:type="spellStart"/>
      <w:r>
        <w:rPr>
          <w:color w:val="auto"/>
          <w:sz w:val="28"/>
          <w:szCs w:val="28"/>
        </w:rPr>
        <w:t>D.El.Ed</w:t>
      </w:r>
      <w:proofErr w:type="spellEnd"/>
      <w:r>
        <w:rPr>
          <w:color w:val="auto"/>
          <w:sz w:val="28"/>
          <w:szCs w:val="28"/>
        </w:rPr>
        <w:t xml:space="preserve"> </w:t>
      </w:r>
      <w:r>
        <w:rPr>
          <w:color w:val="auto"/>
        </w:rPr>
        <w:t xml:space="preserve">and ECCE </w:t>
      </w:r>
      <w:proofErr w:type="spellStart"/>
      <w:r>
        <w:rPr>
          <w:color w:val="auto"/>
        </w:rPr>
        <w:t>Ist+IInd+reappear</w:t>
      </w:r>
      <w:proofErr w:type="spellEnd"/>
      <w:r>
        <w:rPr>
          <w:color w:val="auto"/>
        </w:rPr>
        <w:t xml:space="preserve"> candidates) at premises of SCERT or as per modalities/strategies decided by Controller of Examinations . The agency is also required to print bar code stickers on polyethylene for coding of answer sheets.</w:t>
      </w:r>
    </w:p>
    <w:p w:rsidR="008D4798" w:rsidRDefault="008D4798" w:rsidP="008D4798">
      <w:pPr>
        <w:pStyle w:val="Default"/>
        <w:numPr>
          <w:ilvl w:val="0"/>
          <w:numId w:val="3"/>
        </w:numPr>
        <w:spacing w:before="120" w:after="120"/>
        <w:ind w:left="720" w:hanging="720"/>
        <w:jc w:val="both"/>
        <w:rPr>
          <w:color w:val="auto"/>
        </w:rPr>
      </w:pPr>
      <w:r>
        <w:rPr>
          <w:color w:val="auto"/>
        </w:rPr>
        <w:t xml:space="preserve">Collection of marks/award lists from examination cell SCERT. </w:t>
      </w:r>
    </w:p>
    <w:p w:rsidR="008D4798" w:rsidRDefault="008D4798" w:rsidP="008D4798">
      <w:pPr>
        <w:pStyle w:val="Default"/>
        <w:numPr>
          <w:ilvl w:val="0"/>
          <w:numId w:val="3"/>
        </w:numPr>
        <w:spacing w:before="120" w:after="120"/>
        <w:ind w:left="720" w:hanging="720"/>
        <w:jc w:val="both"/>
        <w:rPr>
          <w:color w:val="auto"/>
        </w:rPr>
      </w:pPr>
      <w:r>
        <w:rPr>
          <w:color w:val="auto"/>
        </w:rPr>
        <w:t xml:space="preserve">Double punching/feeding of marks by two different </w:t>
      </w:r>
      <w:proofErr w:type="gramStart"/>
      <w:r>
        <w:rPr>
          <w:color w:val="auto"/>
        </w:rPr>
        <w:t>system</w:t>
      </w:r>
      <w:proofErr w:type="gramEnd"/>
      <w:r>
        <w:rPr>
          <w:color w:val="auto"/>
        </w:rPr>
        <w:t xml:space="preserve"> by two different persons. </w:t>
      </w:r>
    </w:p>
    <w:p w:rsidR="008D4798" w:rsidRDefault="008D4798" w:rsidP="008D4798">
      <w:pPr>
        <w:pStyle w:val="Default"/>
        <w:numPr>
          <w:ilvl w:val="0"/>
          <w:numId w:val="3"/>
        </w:numPr>
        <w:spacing w:before="120" w:after="120"/>
        <w:ind w:left="720" w:hanging="720"/>
        <w:jc w:val="both"/>
        <w:rPr>
          <w:color w:val="auto"/>
        </w:rPr>
      </w:pPr>
      <w:r>
        <w:rPr>
          <w:color w:val="auto"/>
        </w:rPr>
        <w:t xml:space="preserve">Matching of both data and ensuring zero </w:t>
      </w:r>
      <w:proofErr w:type="gramStart"/>
      <w:r>
        <w:rPr>
          <w:color w:val="auto"/>
        </w:rPr>
        <w:t>mismatch</w:t>
      </w:r>
      <w:proofErr w:type="gramEnd"/>
      <w:r>
        <w:rPr>
          <w:color w:val="auto"/>
        </w:rPr>
        <w:t xml:space="preserve">. </w:t>
      </w:r>
    </w:p>
    <w:p w:rsidR="008D4798" w:rsidRDefault="008D4798" w:rsidP="008D4798">
      <w:pPr>
        <w:pStyle w:val="Default"/>
        <w:numPr>
          <w:ilvl w:val="0"/>
          <w:numId w:val="3"/>
        </w:numPr>
        <w:spacing w:before="120" w:after="120"/>
        <w:ind w:left="720" w:hanging="720"/>
        <w:jc w:val="both"/>
        <w:rPr>
          <w:color w:val="auto"/>
        </w:rPr>
      </w:pPr>
      <w:r>
        <w:rPr>
          <w:color w:val="auto"/>
        </w:rPr>
        <w:t xml:space="preserve">Preparation, checking, finalization and submission of Final Result. </w:t>
      </w:r>
    </w:p>
    <w:p w:rsidR="008D4798" w:rsidRDefault="008D4798" w:rsidP="008D4798">
      <w:pPr>
        <w:pStyle w:val="Default"/>
        <w:numPr>
          <w:ilvl w:val="0"/>
          <w:numId w:val="3"/>
        </w:numPr>
        <w:spacing w:before="120" w:after="120"/>
        <w:ind w:left="720" w:hanging="720"/>
        <w:jc w:val="both"/>
        <w:rPr>
          <w:color w:val="auto"/>
        </w:rPr>
      </w:pPr>
      <w:r>
        <w:rPr>
          <w:color w:val="auto"/>
        </w:rPr>
        <w:t xml:space="preserve">Submission of final result in CD as well as in hard copy for institutes &amp; one office copy as per </w:t>
      </w:r>
      <w:proofErr w:type="spellStart"/>
      <w:r>
        <w:rPr>
          <w:color w:val="auto"/>
        </w:rPr>
        <w:t>proforma</w:t>
      </w:r>
      <w:proofErr w:type="spellEnd"/>
      <w:r>
        <w:rPr>
          <w:color w:val="auto"/>
        </w:rPr>
        <w:t xml:space="preserve">/table as prescribed by Controller of Examinations. </w:t>
      </w:r>
    </w:p>
    <w:p w:rsidR="008D4798" w:rsidRDefault="008D4798" w:rsidP="008D4798">
      <w:pPr>
        <w:pStyle w:val="Default"/>
        <w:spacing w:before="120" w:after="120"/>
        <w:ind w:left="720"/>
        <w:jc w:val="center"/>
        <w:rPr>
          <w:color w:val="auto"/>
        </w:rPr>
      </w:pPr>
      <w:r>
        <w:rPr>
          <w:color w:val="auto"/>
        </w:rPr>
        <w:br w:type="page"/>
      </w:r>
      <w:r>
        <w:lastRenderedPageBreak/>
        <w:t>6</w:t>
      </w:r>
    </w:p>
    <w:p w:rsidR="008D4798" w:rsidRDefault="008D4798" w:rsidP="008D4798">
      <w:pPr>
        <w:pStyle w:val="Default"/>
        <w:numPr>
          <w:ilvl w:val="0"/>
          <w:numId w:val="3"/>
        </w:numPr>
        <w:spacing w:before="120" w:after="120"/>
        <w:ind w:left="720" w:hanging="720"/>
        <w:jc w:val="both"/>
        <w:rPr>
          <w:color w:val="auto"/>
        </w:rPr>
      </w:pPr>
      <w:proofErr w:type="gramStart"/>
      <w:r>
        <w:rPr>
          <w:color w:val="auto"/>
        </w:rPr>
        <w:t>Design ,</w:t>
      </w:r>
      <w:proofErr w:type="gramEnd"/>
      <w:r>
        <w:rPr>
          <w:color w:val="auto"/>
        </w:rPr>
        <w:t xml:space="preserve"> Preparation, Printing and supply of individual Mark sheet of candidates with Serial Number, </w:t>
      </w:r>
      <w:proofErr w:type="spellStart"/>
      <w:r>
        <w:rPr>
          <w:color w:val="auto"/>
        </w:rPr>
        <w:t>Enrollment</w:t>
      </w:r>
      <w:proofErr w:type="spellEnd"/>
      <w:r>
        <w:rPr>
          <w:color w:val="auto"/>
        </w:rPr>
        <w:t xml:space="preserve"> Number. &amp; Roll No., scanned photo &amp; signature of candidates &amp; Controller of Examinations on 120 </w:t>
      </w:r>
      <w:r>
        <w:rPr>
          <w:color w:val="auto"/>
          <w:sz w:val="26"/>
          <w:szCs w:val="26"/>
        </w:rPr>
        <w:t xml:space="preserve">GSM JK </w:t>
      </w:r>
      <w:proofErr w:type="spellStart"/>
      <w:r>
        <w:rPr>
          <w:color w:val="auto"/>
          <w:sz w:val="26"/>
          <w:szCs w:val="26"/>
        </w:rPr>
        <w:t>Maplitho</w:t>
      </w:r>
      <w:proofErr w:type="spellEnd"/>
      <w:r>
        <w:rPr>
          <w:color w:val="auto"/>
          <w:sz w:val="26"/>
          <w:szCs w:val="26"/>
        </w:rPr>
        <w:t xml:space="preserve">/ Bond of a standard firm paper </w:t>
      </w:r>
      <w:r>
        <w:rPr>
          <w:color w:val="auto"/>
        </w:rPr>
        <w:t xml:space="preserve">with 5-6 security checks, as per approval of Controller of Examination. </w:t>
      </w:r>
    </w:p>
    <w:p w:rsidR="008D4798" w:rsidRDefault="008D4798" w:rsidP="008D4798">
      <w:pPr>
        <w:pStyle w:val="Default"/>
        <w:numPr>
          <w:ilvl w:val="0"/>
          <w:numId w:val="3"/>
        </w:numPr>
        <w:spacing w:before="120" w:after="120"/>
        <w:ind w:left="720" w:hanging="720"/>
        <w:jc w:val="both"/>
        <w:rPr>
          <w:color w:val="auto"/>
        </w:rPr>
      </w:pPr>
      <w:r>
        <w:rPr>
          <w:color w:val="auto"/>
        </w:rPr>
        <w:t xml:space="preserve">Design, Preparation, printing and supply of individual Diploma Certificates (bilingual Hindi and English) of candidates with scanned photo &amp; signature of candidates &amp; Controller of Examinations on 120 </w:t>
      </w:r>
      <w:r>
        <w:rPr>
          <w:color w:val="auto"/>
          <w:sz w:val="26"/>
          <w:szCs w:val="26"/>
        </w:rPr>
        <w:t xml:space="preserve">GSM JK </w:t>
      </w:r>
      <w:proofErr w:type="spellStart"/>
      <w:r>
        <w:rPr>
          <w:color w:val="auto"/>
          <w:sz w:val="26"/>
          <w:szCs w:val="26"/>
        </w:rPr>
        <w:t>Maplitho</w:t>
      </w:r>
      <w:proofErr w:type="spellEnd"/>
      <w:r>
        <w:rPr>
          <w:color w:val="auto"/>
          <w:sz w:val="26"/>
          <w:szCs w:val="26"/>
        </w:rPr>
        <w:t xml:space="preserve">/ Bond/ </w:t>
      </w:r>
      <w:proofErr w:type="spellStart"/>
      <w:r>
        <w:rPr>
          <w:color w:val="auto"/>
          <w:sz w:val="26"/>
          <w:szCs w:val="26"/>
        </w:rPr>
        <w:t>Sinarmas</w:t>
      </w:r>
      <w:proofErr w:type="spellEnd"/>
      <w:r>
        <w:rPr>
          <w:color w:val="auto"/>
          <w:sz w:val="26"/>
          <w:szCs w:val="26"/>
        </w:rPr>
        <w:t xml:space="preserve"> paper of a standard firm </w:t>
      </w:r>
      <w:r>
        <w:rPr>
          <w:color w:val="auto"/>
        </w:rPr>
        <w:t xml:space="preserve">with 5-6 scrutiny checks, as per approval of Controller of Examination. </w:t>
      </w:r>
    </w:p>
    <w:p w:rsidR="008D4798" w:rsidRDefault="008D4798" w:rsidP="008D4798">
      <w:pPr>
        <w:pStyle w:val="Default"/>
        <w:numPr>
          <w:ilvl w:val="0"/>
          <w:numId w:val="3"/>
        </w:numPr>
        <w:spacing w:before="120" w:after="120"/>
        <w:ind w:left="720" w:hanging="720"/>
        <w:jc w:val="both"/>
        <w:rPr>
          <w:color w:val="auto"/>
        </w:rPr>
      </w:pPr>
      <w:r>
        <w:rPr>
          <w:color w:val="auto"/>
        </w:rPr>
        <w:t>During examination days the firm will provide two persons/ employees on all dates of examination for up-</w:t>
      </w:r>
      <w:proofErr w:type="gramStart"/>
      <w:r>
        <w:rPr>
          <w:color w:val="auto"/>
        </w:rPr>
        <w:t>loading ,de</w:t>
      </w:r>
      <w:proofErr w:type="gramEnd"/>
      <w:r>
        <w:rPr>
          <w:color w:val="auto"/>
        </w:rPr>
        <w:t xml:space="preserve">-loading ,managing/systematic placing of bags of answer sheets prior to coding/decoding. </w:t>
      </w:r>
    </w:p>
    <w:p w:rsidR="008D4798" w:rsidRDefault="008D4798" w:rsidP="004419F6">
      <w:pPr>
        <w:pStyle w:val="Default"/>
        <w:numPr>
          <w:ilvl w:val="0"/>
          <w:numId w:val="3"/>
        </w:numPr>
        <w:spacing w:before="120" w:afterLines="120"/>
        <w:ind w:left="720" w:hanging="720"/>
        <w:jc w:val="both"/>
        <w:rPr>
          <w:color w:val="auto"/>
        </w:rPr>
      </w:pPr>
      <w:r>
        <w:rPr>
          <w:color w:val="auto"/>
        </w:rPr>
        <w:t xml:space="preserve">Any other examination related work as assigned by Controller of Examination which if not covered above. </w:t>
      </w:r>
    </w:p>
    <w:p w:rsidR="008D4798" w:rsidRDefault="008D4798" w:rsidP="004419F6">
      <w:pPr>
        <w:pStyle w:val="CM11"/>
        <w:spacing w:before="120" w:afterLines="120" w:line="240" w:lineRule="auto"/>
        <w:jc w:val="both"/>
        <w:rPr>
          <w:rFonts w:ascii="Arial" w:hAnsi="Arial" w:cs="Arial"/>
        </w:rPr>
      </w:pPr>
      <w:r>
        <w:rPr>
          <w:rFonts w:ascii="Arial" w:hAnsi="Arial" w:cs="Arial"/>
          <w:b/>
          <w:bCs/>
        </w:rPr>
        <w:t xml:space="preserve">NOTE: Director, SCERT reserves the right to reduce/curtail/shorten any of the activities mentioned above regarding Examination process as may be deemed fit. </w:t>
      </w:r>
    </w:p>
    <w:p w:rsidR="008D4798" w:rsidRDefault="008D4798" w:rsidP="008D4798">
      <w:pPr>
        <w:pStyle w:val="CM22"/>
        <w:spacing w:line="291" w:lineRule="atLeast"/>
        <w:rPr>
          <w:b/>
          <w:bCs/>
          <w:sz w:val="26"/>
          <w:szCs w:val="26"/>
        </w:rPr>
      </w:pPr>
      <w:r>
        <w:rPr>
          <w:b/>
          <w:bCs/>
          <w:sz w:val="26"/>
          <w:szCs w:val="26"/>
        </w:rPr>
        <w:t xml:space="preserve">Annexure-‘B’ </w:t>
      </w:r>
    </w:p>
    <w:p w:rsidR="008D4798" w:rsidRDefault="008D4798" w:rsidP="008D4798">
      <w:pPr>
        <w:pStyle w:val="CM22"/>
        <w:spacing w:line="291" w:lineRule="atLeast"/>
        <w:rPr>
          <w:sz w:val="26"/>
          <w:szCs w:val="26"/>
        </w:rPr>
      </w:pPr>
      <w:r>
        <w:rPr>
          <w:b/>
          <w:bCs/>
          <w:sz w:val="26"/>
          <w:szCs w:val="26"/>
        </w:rPr>
        <w:t xml:space="preserve">Printing and supply of answer booklets with OMR cover page </w:t>
      </w:r>
      <w:r>
        <w:rPr>
          <w:sz w:val="26"/>
          <w:szCs w:val="26"/>
        </w:rPr>
        <w:t xml:space="preserve">as detailed below: </w:t>
      </w:r>
    </w:p>
    <w:tbl>
      <w:tblPr>
        <w:tblW w:w="10355" w:type="dxa"/>
        <w:tblLook w:val="0000"/>
      </w:tblPr>
      <w:tblGrid>
        <w:gridCol w:w="868"/>
        <w:gridCol w:w="4974"/>
        <w:gridCol w:w="3130"/>
        <w:gridCol w:w="1383"/>
      </w:tblGrid>
      <w:tr w:rsidR="008D4798" w:rsidRPr="00B83576" w:rsidTr="0011172E">
        <w:trPr>
          <w:trHeight w:val="628"/>
        </w:trPr>
        <w:tc>
          <w:tcPr>
            <w:tcW w:w="868" w:type="dxa"/>
            <w:tcBorders>
              <w:top w:val="single" w:sz="4" w:space="0" w:color="000000"/>
              <w:left w:val="single" w:sz="4" w:space="0" w:color="000000"/>
              <w:bottom w:val="single" w:sz="4" w:space="0" w:color="000000"/>
              <w:right w:val="single" w:sz="4" w:space="0" w:color="000000"/>
            </w:tcBorders>
          </w:tcPr>
          <w:p w:rsidR="008D4798" w:rsidRPr="00B83576" w:rsidRDefault="008D4798" w:rsidP="0011172E">
            <w:pPr>
              <w:pStyle w:val="Default"/>
            </w:pPr>
            <w:r w:rsidRPr="00B83576">
              <w:rPr>
                <w:b/>
                <w:bCs/>
              </w:rPr>
              <w:t xml:space="preserve">S.No. </w:t>
            </w:r>
          </w:p>
        </w:tc>
        <w:tc>
          <w:tcPr>
            <w:tcW w:w="4974" w:type="dxa"/>
            <w:tcBorders>
              <w:top w:val="single" w:sz="4" w:space="0" w:color="000000"/>
              <w:left w:val="single" w:sz="4" w:space="0" w:color="000000"/>
              <w:bottom w:val="single" w:sz="4" w:space="0" w:color="000000"/>
              <w:right w:val="single" w:sz="4" w:space="0" w:color="000000"/>
            </w:tcBorders>
          </w:tcPr>
          <w:p w:rsidR="008D4798" w:rsidRPr="00B83576" w:rsidRDefault="008D4798" w:rsidP="0011172E">
            <w:pPr>
              <w:pStyle w:val="Default"/>
            </w:pPr>
            <w:r w:rsidRPr="00B83576">
              <w:rPr>
                <w:b/>
                <w:bCs/>
              </w:rPr>
              <w:t xml:space="preserve">Items Required </w:t>
            </w:r>
          </w:p>
        </w:tc>
        <w:tc>
          <w:tcPr>
            <w:tcW w:w="3130" w:type="dxa"/>
            <w:tcBorders>
              <w:top w:val="single" w:sz="4" w:space="0" w:color="000000"/>
              <w:left w:val="single" w:sz="4" w:space="0" w:color="000000"/>
              <w:bottom w:val="single" w:sz="4" w:space="0" w:color="000000"/>
              <w:right w:val="single" w:sz="4" w:space="0" w:color="000000"/>
            </w:tcBorders>
          </w:tcPr>
          <w:p w:rsidR="008D4798" w:rsidRPr="00B83576" w:rsidRDefault="008D4798" w:rsidP="0011172E">
            <w:pPr>
              <w:pStyle w:val="Default"/>
            </w:pPr>
            <w:r w:rsidRPr="00B83576">
              <w:rPr>
                <w:b/>
                <w:bCs/>
              </w:rPr>
              <w:t xml:space="preserve">Specification/Description / </w:t>
            </w:r>
          </w:p>
        </w:tc>
        <w:tc>
          <w:tcPr>
            <w:tcW w:w="1383" w:type="dxa"/>
            <w:tcBorders>
              <w:top w:val="single" w:sz="4" w:space="0" w:color="000000"/>
              <w:left w:val="single" w:sz="4" w:space="0" w:color="000000"/>
              <w:bottom w:val="single" w:sz="4" w:space="0" w:color="000000"/>
              <w:right w:val="single" w:sz="4" w:space="0" w:color="000000"/>
            </w:tcBorders>
          </w:tcPr>
          <w:p w:rsidR="008D4798" w:rsidRPr="00B83576" w:rsidRDefault="008D4798" w:rsidP="0011172E">
            <w:pPr>
              <w:pStyle w:val="Default"/>
            </w:pPr>
            <w:r w:rsidRPr="00B83576">
              <w:rPr>
                <w:b/>
                <w:bCs/>
              </w:rPr>
              <w:t xml:space="preserve">Quantity Approx. </w:t>
            </w:r>
          </w:p>
        </w:tc>
      </w:tr>
      <w:tr w:rsidR="008D4798" w:rsidRPr="00B83576" w:rsidTr="0011172E">
        <w:trPr>
          <w:trHeight w:val="1045"/>
        </w:trPr>
        <w:tc>
          <w:tcPr>
            <w:tcW w:w="868" w:type="dxa"/>
            <w:tcBorders>
              <w:top w:val="single" w:sz="4" w:space="0" w:color="000000"/>
              <w:left w:val="single" w:sz="4" w:space="0" w:color="000000"/>
              <w:bottom w:val="single" w:sz="4" w:space="0" w:color="000000"/>
              <w:right w:val="single" w:sz="4" w:space="0" w:color="000000"/>
            </w:tcBorders>
          </w:tcPr>
          <w:p w:rsidR="008D4798" w:rsidRPr="00B83576" w:rsidRDefault="008D4798" w:rsidP="0011172E">
            <w:pPr>
              <w:pStyle w:val="Default"/>
            </w:pPr>
            <w:r w:rsidRPr="00B83576">
              <w:t xml:space="preserve">1. </w:t>
            </w:r>
          </w:p>
        </w:tc>
        <w:tc>
          <w:tcPr>
            <w:tcW w:w="4974" w:type="dxa"/>
            <w:tcBorders>
              <w:top w:val="single" w:sz="4" w:space="0" w:color="000000"/>
              <w:left w:val="single" w:sz="4" w:space="0" w:color="000000"/>
              <w:bottom w:val="single" w:sz="4" w:space="0" w:color="000000"/>
              <w:right w:val="single" w:sz="4" w:space="0" w:color="000000"/>
            </w:tcBorders>
          </w:tcPr>
          <w:p w:rsidR="008D4798" w:rsidRPr="00B83576" w:rsidRDefault="008D4798" w:rsidP="0011172E">
            <w:pPr>
              <w:pStyle w:val="Default"/>
            </w:pPr>
            <w:r w:rsidRPr="00B83576">
              <w:t xml:space="preserve">Printing and supply of Answer Booklets with 48 pages having OMR front cover containing 3 barcodes.(barcode to be printed after </w:t>
            </w:r>
            <w:r>
              <w:t>consulting COE)</w:t>
            </w:r>
          </w:p>
        </w:tc>
        <w:tc>
          <w:tcPr>
            <w:tcW w:w="3130" w:type="dxa"/>
            <w:tcBorders>
              <w:top w:val="single" w:sz="4" w:space="0" w:color="000000"/>
              <w:left w:val="single" w:sz="4" w:space="0" w:color="000000"/>
              <w:bottom w:val="single" w:sz="4" w:space="0" w:color="000000"/>
              <w:right w:val="single" w:sz="4" w:space="0" w:color="000000"/>
            </w:tcBorders>
          </w:tcPr>
          <w:p w:rsidR="008D4798" w:rsidRPr="00B83576" w:rsidRDefault="008D4798" w:rsidP="0011172E">
            <w:pPr>
              <w:pStyle w:val="Default"/>
            </w:pPr>
            <w:r w:rsidRPr="00B83576">
              <w:t xml:space="preserve">As per technical specification detailed below at A </w:t>
            </w:r>
          </w:p>
        </w:tc>
        <w:tc>
          <w:tcPr>
            <w:tcW w:w="1383" w:type="dxa"/>
            <w:tcBorders>
              <w:top w:val="single" w:sz="4" w:space="0" w:color="000000"/>
              <w:left w:val="single" w:sz="4" w:space="0" w:color="000000"/>
              <w:bottom w:val="single" w:sz="4" w:space="0" w:color="000000"/>
              <w:right w:val="single" w:sz="4" w:space="0" w:color="000000"/>
            </w:tcBorders>
          </w:tcPr>
          <w:p w:rsidR="008D4798" w:rsidRPr="00B83576" w:rsidRDefault="008D4798" w:rsidP="0011172E">
            <w:pPr>
              <w:pStyle w:val="Default"/>
            </w:pPr>
            <w:r>
              <w:t>7</w:t>
            </w:r>
            <w:r w:rsidRPr="00B83576">
              <w:t xml:space="preserve">0000 </w:t>
            </w:r>
          </w:p>
        </w:tc>
      </w:tr>
      <w:tr w:rsidR="008D4798" w:rsidRPr="00B83576" w:rsidTr="0011172E">
        <w:trPr>
          <w:trHeight w:val="1778"/>
        </w:trPr>
        <w:tc>
          <w:tcPr>
            <w:tcW w:w="868" w:type="dxa"/>
            <w:tcBorders>
              <w:top w:val="single" w:sz="4" w:space="0" w:color="000000"/>
              <w:left w:val="single" w:sz="4" w:space="0" w:color="000000"/>
              <w:bottom w:val="single" w:sz="4" w:space="0" w:color="000000"/>
              <w:right w:val="single" w:sz="4" w:space="0" w:color="000000"/>
            </w:tcBorders>
          </w:tcPr>
          <w:p w:rsidR="008D4798" w:rsidRPr="00B83576" w:rsidRDefault="008D4798" w:rsidP="0011172E">
            <w:pPr>
              <w:pStyle w:val="Default"/>
            </w:pPr>
            <w:r>
              <w:t>2</w:t>
            </w:r>
            <w:r w:rsidRPr="00B83576">
              <w:t xml:space="preserve">. </w:t>
            </w:r>
          </w:p>
        </w:tc>
        <w:tc>
          <w:tcPr>
            <w:tcW w:w="4974" w:type="dxa"/>
            <w:tcBorders>
              <w:top w:val="single" w:sz="4" w:space="0" w:color="000000"/>
              <w:left w:val="single" w:sz="4" w:space="0" w:color="000000"/>
              <w:bottom w:val="single" w:sz="4" w:space="0" w:color="000000"/>
              <w:right w:val="single" w:sz="4" w:space="0" w:color="000000"/>
            </w:tcBorders>
          </w:tcPr>
          <w:p w:rsidR="008D4798" w:rsidRPr="00B83576" w:rsidRDefault="008D4798" w:rsidP="0011172E">
            <w:pPr>
              <w:pStyle w:val="Default"/>
            </w:pPr>
            <w:r w:rsidRPr="00B83576">
              <w:t>Scanning of Part C of the OMR front over of answer-booklets</w:t>
            </w:r>
            <w:r>
              <w:t>.</w:t>
            </w:r>
          </w:p>
        </w:tc>
        <w:tc>
          <w:tcPr>
            <w:tcW w:w="3130" w:type="dxa"/>
            <w:tcBorders>
              <w:top w:val="single" w:sz="4" w:space="0" w:color="000000"/>
              <w:left w:val="single" w:sz="4" w:space="0" w:color="000000"/>
              <w:bottom w:val="single" w:sz="4" w:space="0" w:color="000000"/>
              <w:right w:val="single" w:sz="4" w:space="0" w:color="000000"/>
            </w:tcBorders>
          </w:tcPr>
          <w:p w:rsidR="008D4798" w:rsidRPr="00B83576" w:rsidRDefault="008D4798" w:rsidP="0011172E">
            <w:pPr>
              <w:pStyle w:val="Default"/>
            </w:pPr>
            <w:r w:rsidRPr="00B83576">
              <w:t xml:space="preserve">Double scanning of part C of answer sheets to ensure zero </w:t>
            </w:r>
            <w:proofErr w:type="gramStart"/>
            <w:r w:rsidRPr="00B83576">
              <w:t>mismatch</w:t>
            </w:r>
            <w:proofErr w:type="gramEnd"/>
            <w:r w:rsidRPr="00B83576">
              <w:t xml:space="preserve"> as well as ensuring exact matching of marks with manual award list. </w:t>
            </w:r>
          </w:p>
        </w:tc>
        <w:tc>
          <w:tcPr>
            <w:tcW w:w="1383" w:type="dxa"/>
            <w:tcBorders>
              <w:top w:val="single" w:sz="4" w:space="0" w:color="000000"/>
              <w:left w:val="single" w:sz="4" w:space="0" w:color="000000"/>
              <w:bottom w:val="single" w:sz="4" w:space="0" w:color="000000"/>
              <w:right w:val="single" w:sz="4" w:space="0" w:color="000000"/>
            </w:tcBorders>
          </w:tcPr>
          <w:p w:rsidR="008D4798" w:rsidRPr="00B83576" w:rsidRDefault="008D4798" w:rsidP="0011172E">
            <w:pPr>
              <w:pStyle w:val="Default"/>
            </w:pPr>
            <w:r w:rsidRPr="00B83576">
              <w:t xml:space="preserve">70000 </w:t>
            </w:r>
          </w:p>
        </w:tc>
      </w:tr>
      <w:tr w:rsidR="008D4798" w:rsidRPr="00B83576" w:rsidTr="0011172E">
        <w:trPr>
          <w:trHeight w:val="1380"/>
        </w:trPr>
        <w:tc>
          <w:tcPr>
            <w:tcW w:w="868" w:type="dxa"/>
            <w:tcBorders>
              <w:top w:val="single" w:sz="4" w:space="0" w:color="000000"/>
              <w:left w:val="single" w:sz="4" w:space="0" w:color="000000"/>
              <w:bottom w:val="single" w:sz="4" w:space="0" w:color="000000"/>
              <w:right w:val="single" w:sz="4" w:space="0" w:color="000000"/>
            </w:tcBorders>
          </w:tcPr>
          <w:p w:rsidR="008D4798" w:rsidRPr="00B83576" w:rsidRDefault="008D4798" w:rsidP="0011172E">
            <w:pPr>
              <w:pStyle w:val="Default"/>
            </w:pPr>
            <w:r>
              <w:t>3</w:t>
            </w:r>
            <w:r w:rsidRPr="00B83576">
              <w:t xml:space="preserve">. </w:t>
            </w:r>
          </w:p>
        </w:tc>
        <w:tc>
          <w:tcPr>
            <w:tcW w:w="4974" w:type="dxa"/>
            <w:tcBorders>
              <w:top w:val="single" w:sz="4" w:space="0" w:color="000000"/>
              <w:left w:val="single" w:sz="4" w:space="0" w:color="000000"/>
              <w:bottom w:val="single" w:sz="4" w:space="0" w:color="000000"/>
              <w:right w:val="single" w:sz="4" w:space="0" w:color="000000"/>
            </w:tcBorders>
          </w:tcPr>
          <w:p w:rsidR="008D4798" w:rsidRPr="00B83576" w:rsidRDefault="008D4798" w:rsidP="0011172E">
            <w:pPr>
              <w:pStyle w:val="Default"/>
            </w:pPr>
            <w:r w:rsidRPr="00B83576">
              <w:t xml:space="preserve">Printing and supply of supplementary Answer sheets of 4 pages with similar specification of inner page of main answer sheet i.e. paper, lining etc. (as per sample) </w:t>
            </w:r>
          </w:p>
        </w:tc>
        <w:tc>
          <w:tcPr>
            <w:tcW w:w="3130" w:type="dxa"/>
            <w:tcBorders>
              <w:top w:val="single" w:sz="4" w:space="0" w:color="000000"/>
              <w:left w:val="single" w:sz="4" w:space="0" w:color="000000"/>
              <w:bottom w:val="single" w:sz="4" w:space="0" w:color="000000"/>
              <w:right w:val="single" w:sz="4" w:space="0" w:color="000000"/>
            </w:tcBorders>
          </w:tcPr>
          <w:p w:rsidR="008D4798" w:rsidRPr="00B83576" w:rsidRDefault="008D4798" w:rsidP="0011172E">
            <w:pPr>
              <w:pStyle w:val="Default"/>
            </w:pPr>
            <w:r w:rsidRPr="00B83576">
              <w:t xml:space="preserve">As per technical specification detailed below at A with regard to inner pages of main answer booklet. </w:t>
            </w:r>
          </w:p>
        </w:tc>
        <w:tc>
          <w:tcPr>
            <w:tcW w:w="1383" w:type="dxa"/>
            <w:tcBorders>
              <w:top w:val="single" w:sz="4" w:space="0" w:color="000000"/>
              <w:left w:val="single" w:sz="4" w:space="0" w:color="000000"/>
              <w:bottom w:val="single" w:sz="4" w:space="0" w:color="000000"/>
              <w:right w:val="single" w:sz="4" w:space="0" w:color="000000"/>
            </w:tcBorders>
          </w:tcPr>
          <w:p w:rsidR="008D4798" w:rsidRPr="00B83576" w:rsidRDefault="008D4798" w:rsidP="0011172E">
            <w:pPr>
              <w:pStyle w:val="Default"/>
            </w:pPr>
            <w:r>
              <w:t>7</w:t>
            </w:r>
            <w:r w:rsidRPr="00B83576">
              <w:t xml:space="preserve">0000 </w:t>
            </w:r>
          </w:p>
        </w:tc>
      </w:tr>
    </w:tbl>
    <w:p w:rsidR="008D4798" w:rsidRPr="00B83576" w:rsidRDefault="008D4798" w:rsidP="008D4798">
      <w:pPr>
        <w:pStyle w:val="Default"/>
        <w:rPr>
          <w:color w:val="auto"/>
        </w:rPr>
      </w:pPr>
    </w:p>
    <w:p w:rsidR="008D4798" w:rsidRPr="00B83576" w:rsidRDefault="008D4798" w:rsidP="008D4798">
      <w:pPr>
        <w:pStyle w:val="CM8"/>
        <w:jc w:val="center"/>
      </w:pPr>
      <w:r w:rsidRPr="00B83576">
        <w:t xml:space="preserve">The specifications of aforesaid items are given below. </w:t>
      </w:r>
    </w:p>
    <w:p w:rsidR="008D4798" w:rsidRDefault="008D4798" w:rsidP="008D4798">
      <w:pPr>
        <w:pStyle w:val="CM19"/>
        <w:jc w:val="center"/>
      </w:pPr>
      <w:r>
        <w:br w:type="page"/>
      </w:r>
      <w:r>
        <w:lastRenderedPageBreak/>
        <w:t>7</w:t>
      </w:r>
      <w:r>
        <w:br/>
      </w:r>
    </w:p>
    <w:p w:rsidR="008D4798" w:rsidRDefault="008D4798" w:rsidP="008D4798">
      <w:pPr>
        <w:pStyle w:val="CM19"/>
        <w:spacing w:before="120" w:after="120" w:line="278" w:lineRule="atLeast"/>
        <w:jc w:val="both"/>
        <w:rPr>
          <w:rFonts w:ascii="Arial" w:hAnsi="Arial" w:cs="Arial"/>
        </w:rPr>
      </w:pPr>
      <w:r>
        <w:rPr>
          <w:b/>
          <w:bCs/>
        </w:rPr>
        <w:t>A. Technical specifications for printing and supply of Answer Booklets with OMR front covers with 3 barcodes containing 48 and 40 pages of A-</w:t>
      </w:r>
      <w:r>
        <w:rPr>
          <w:rFonts w:ascii="Arial" w:hAnsi="Arial" w:cs="Arial"/>
          <w:b/>
          <w:bCs/>
        </w:rPr>
        <w:t xml:space="preserve">4 size (8.27” x 11.69”). </w:t>
      </w:r>
    </w:p>
    <w:p w:rsidR="008D4798" w:rsidRDefault="008D4798" w:rsidP="008D4798">
      <w:pPr>
        <w:pStyle w:val="Default"/>
        <w:tabs>
          <w:tab w:val="left" w:pos="540"/>
        </w:tabs>
        <w:spacing w:before="120" w:after="120"/>
        <w:jc w:val="both"/>
        <w:rPr>
          <w:color w:val="auto"/>
        </w:rPr>
      </w:pPr>
      <w:r>
        <w:rPr>
          <w:color w:val="auto"/>
        </w:rPr>
        <w:t>(</w:t>
      </w:r>
      <w:proofErr w:type="spellStart"/>
      <w:r>
        <w:rPr>
          <w:color w:val="auto"/>
        </w:rPr>
        <w:t>i</w:t>
      </w:r>
      <w:proofErr w:type="spellEnd"/>
      <w:r>
        <w:rPr>
          <w:color w:val="auto"/>
        </w:rPr>
        <w:t>)</w:t>
      </w:r>
      <w:r>
        <w:rPr>
          <w:color w:val="auto"/>
        </w:rPr>
        <w:tab/>
        <w:t xml:space="preserve"> The answer booklets and OMR front cover is to be in landscape format. </w:t>
      </w:r>
    </w:p>
    <w:p w:rsidR="008D4798" w:rsidRDefault="008D4798" w:rsidP="008D4798">
      <w:pPr>
        <w:pStyle w:val="Default"/>
        <w:tabs>
          <w:tab w:val="left" w:pos="540"/>
        </w:tabs>
        <w:spacing w:before="120" w:after="120"/>
        <w:ind w:left="540" w:hanging="540"/>
        <w:jc w:val="both"/>
        <w:rPr>
          <w:color w:val="auto"/>
        </w:rPr>
      </w:pPr>
      <w:r>
        <w:rPr>
          <w:color w:val="auto"/>
        </w:rPr>
        <w:t>(ii)</w:t>
      </w:r>
      <w:r>
        <w:rPr>
          <w:color w:val="auto"/>
        </w:rPr>
        <w:tab/>
      </w:r>
      <w:r>
        <w:rPr>
          <w:color w:val="auto"/>
          <w:sz w:val="26"/>
          <w:szCs w:val="26"/>
        </w:rPr>
        <w:t xml:space="preserve">Moisture free quality paper of 104-106 GSM JK </w:t>
      </w:r>
      <w:proofErr w:type="spellStart"/>
      <w:r>
        <w:rPr>
          <w:color w:val="auto"/>
          <w:sz w:val="26"/>
          <w:szCs w:val="26"/>
        </w:rPr>
        <w:t>Maplitho</w:t>
      </w:r>
      <w:proofErr w:type="spellEnd"/>
      <w:r>
        <w:rPr>
          <w:color w:val="auto"/>
          <w:sz w:val="26"/>
          <w:szCs w:val="26"/>
        </w:rPr>
        <w:t xml:space="preserve">/ Bond/ </w:t>
      </w:r>
      <w:proofErr w:type="spellStart"/>
      <w:r>
        <w:rPr>
          <w:color w:val="auto"/>
          <w:sz w:val="26"/>
          <w:szCs w:val="26"/>
        </w:rPr>
        <w:t>Sinarmas</w:t>
      </w:r>
      <w:proofErr w:type="spellEnd"/>
      <w:r>
        <w:rPr>
          <w:color w:val="auto"/>
          <w:sz w:val="26"/>
          <w:szCs w:val="26"/>
        </w:rPr>
        <w:t xml:space="preserve"> paper </w:t>
      </w:r>
      <w:r>
        <w:rPr>
          <w:color w:val="auto"/>
        </w:rPr>
        <w:t xml:space="preserve">of a standard firm </w:t>
      </w:r>
      <w:proofErr w:type="gramStart"/>
      <w:r>
        <w:rPr>
          <w:color w:val="auto"/>
        </w:rPr>
        <w:t>is</w:t>
      </w:r>
      <w:proofErr w:type="gramEnd"/>
      <w:r>
        <w:rPr>
          <w:color w:val="auto"/>
        </w:rPr>
        <w:t xml:space="preserve"> to be used for OMR front cover. </w:t>
      </w:r>
    </w:p>
    <w:p w:rsidR="008D4798" w:rsidRDefault="008D4798" w:rsidP="008D4798">
      <w:pPr>
        <w:pStyle w:val="CM19"/>
        <w:tabs>
          <w:tab w:val="left" w:pos="540"/>
        </w:tabs>
        <w:spacing w:before="120" w:after="120" w:line="276" w:lineRule="atLeast"/>
        <w:ind w:left="540" w:hanging="540"/>
        <w:jc w:val="both"/>
      </w:pPr>
      <w:r>
        <w:t>(iii)</w:t>
      </w:r>
      <w:r>
        <w:tab/>
        <w:t xml:space="preserve">The OMR front cover should include black coloured flap with self adhesive tapes on sides, and should be able to cover part A of the OMR cover. It should be of size 8.27’’ x 14.69’’. The sample can be seen in the office of the controller of Examinations, SCERT Delhi on any working day. </w:t>
      </w:r>
    </w:p>
    <w:p w:rsidR="008D4798" w:rsidRDefault="008D4798" w:rsidP="008D4798">
      <w:pPr>
        <w:pStyle w:val="Default"/>
        <w:tabs>
          <w:tab w:val="left" w:pos="540"/>
        </w:tabs>
        <w:spacing w:before="120" w:after="120"/>
        <w:ind w:left="540" w:hanging="540"/>
        <w:jc w:val="both"/>
        <w:rPr>
          <w:color w:val="auto"/>
        </w:rPr>
      </w:pPr>
      <w:proofErr w:type="gramStart"/>
      <w:r>
        <w:rPr>
          <w:color w:val="auto"/>
        </w:rPr>
        <w:t>(iv)</w:t>
      </w:r>
      <w:r>
        <w:rPr>
          <w:color w:val="auto"/>
        </w:rPr>
        <w:tab/>
        <w:t>The</w:t>
      </w:r>
      <w:proofErr w:type="gramEnd"/>
      <w:r>
        <w:rPr>
          <w:color w:val="auto"/>
        </w:rPr>
        <w:t xml:space="preserve"> serial number of each answer booklet is to be chronologically printed on the OMR front cover in the space specified. </w:t>
      </w:r>
    </w:p>
    <w:p w:rsidR="008D4798" w:rsidRDefault="008D4798" w:rsidP="008D4798">
      <w:pPr>
        <w:pStyle w:val="Default"/>
        <w:tabs>
          <w:tab w:val="left" w:pos="540"/>
        </w:tabs>
        <w:spacing w:before="120" w:after="120"/>
        <w:jc w:val="both"/>
        <w:rPr>
          <w:color w:val="auto"/>
        </w:rPr>
      </w:pPr>
      <w:r>
        <w:rPr>
          <w:color w:val="auto"/>
        </w:rPr>
        <w:t>(v)</w:t>
      </w:r>
      <w:r>
        <w:rPr>
          <w:color w:val="auto"/>
        </w:rPr>
        <w:tab/>
        <w:t xml:space="preserve">The OMR front cover is to be printed in double colour as per specifications enclosed. </w:t>
      </w:r>
    </w:p>
    <w:p w:rsidR="008D4798" w:rsidRDefault="008D4798" w:rsidP="008D4798">
      <w:pPr>
        <w:pStyle w:val="Default"/>
        <w:tabs>
          <w:tab w:val="left" w:pos="540"/>
        </w:tabs>
        <w:spacing w:before="120" w:after="120"/>
        <w:ind w:left="540" w:hanging="540"/>
        <w:jc w:val="both"/>
        <w:rPr>
          <w:color w:val="auto"/>
        </w:rPr>
      </w:pPr>
      <w:proofErr w:type="gramStart"/>
      <w:r>
        <w:rPr>
          <w:color w:val="auto"/>
        </w:rPr>
        <w:t>(vi)</w:t>
      </w:r>
      <w:r>
        <w:rPr>
          <w:color w:val="auto"/>
        </w:rPr>
        <w:tab/>
        <w:t>The</w:t>
      </w:r>
      <w:proofErr w:type="gramEnd"/>
      <w:r>
        <w:rPr>
          <w:color w:val="auto"/>
        </w:rPr>
        <w:t xml:space="preserve"> OMR front cover is to have barcodes at two places at Part C and D accommodating 11 characters, as per enclosed sample. The correlation between the answer booklets number and barcode of an Answer Booklet should be randomized and the data base of the correlation should be confidentially supplied to the Controller of Examinations in soft form. </w:t>
      </w:r>
    </w:p>
    <w:p w:rsidR="008D4798" w:rsidRDefault="008D4798" w:rsidP="008D4798">
      <w:pPr>
        <w:pStyle w:val="CM19"/>
        <w:tabs>
          <w:tab w:val="left" w:pos="540"/>
        </w:tabs>
        <w:spacing w:before="120" w:after="120" w:line="278" w:lineRule="atLeast"/>
        <w:ind w:left="540" w:hanging="540"/>
        <w:jc w:val="both"/>
      </w:pPr>
      <w:r>
        <w:t>(vii)</w:t>
      </w:r>
      <w:r>
        <w:tab/>
        <w:t xml:space="preserve">The OMR front cover is to have two deep vertical perforations between Parts C and D and Parts B and C. </w:t>
      </w:r>
    </w:p>
    <w:p w:rsidR="008D4798" w:rsidRDefault="008D4798" w:rsidP="008D4798">
      <w:pPr>
        <w:pStyle w:val="CM19"/>
        <w:tabs>
          <w:tab w:val="left" w:pos="540"/>
        </w:tabs>
        <w:spacing w:before="120" w:after="120" w:line="276" w:lineRule="atLeast"/>
        <w:ind w:left="540" w:hanging="540"/>
        <w:jc w:val="both"/>
      </w:pPr>
      <w:r>
        <w:t>(viii)</w:t>
      </w:r>
      <w:r>
        <w:tab/>
        <w:t xml:space="preserve">The back side of the OMR front cover is to have instructions printed on it as per enclosed sample. </w:t>
      </w:r>
    </w:p>
    <w:p w:rsidR="008D4798" w:rsidRDefault="008D4798" w:rsidP="008D4798">
      <w:pPr>
        <w:pStyle w:val="Default"/>
        <w:tabs>
          <w:tab w:val="left" w:pos="540"/>
        </w:tabs>
        <w:spacing w:before="120" w:after="120"/>
        <w:ind w:left="540" w:hanging="540"/>
        <w:jc w:val="both"/>
        <w:rPr>
          <w:color w:val="auto"/>
        </w:rPr>
      </w:pPr>
      <w:r>
        <w:rPr>
          <w:color w:val="auto"/>
        </w:rPr>
        <w:t>(ix)</w:t>
      </w:r>
      <w:r>
        <w:rPr>
          <w:color w:val="auto"/>
        </w:rPr>
        <w:tab/>
        <w:t xml:space="preserve">The Answer Booklets shall be in accordance with the specifications laid in the NIT. The sheet paper should be non-absorbing 70 GSM </w:t>
      </w:r>
      <w:r>
        <w:rPr>
          <w:color w:val="auto"/>
          <w:sz w:val="26"/>
          <w:szCs w:val="26"/>
        </w:rPr>
        <w:t xml:space="preserve">JK </w:t>
      </w:r>
      <w:proofErr w:type="spellStart"/>
      <w:r>
        <w:rPr>
          <w:color w:val="auto"/>
          <w:sz w:val="26"/>
          <w:szCs w:val="26"/>
        </w:rPr>
        <w:t>Maplitho</w:t>
      </w:r>
      <w:proofErr w:type="spellEnd"/>
      <w:r>
        <w:rPr>
          <w:color w:val="auto"/>
          <w:sz w:val="26"/>
          <w:szCs w:val="26"/>
        </w:rPr>
        <w:t xml:space="preserve"> white cream paper </w:t>
      </w:r>
      <w:r>
        <w:rPr>
          <w:color w:val="auto"/>
        </w:rPr>
        <w:t xml:space="preserve">of a standard firm. The Answer Booklets of the Size 8.27” x 11.69” shall have 48 and 40 pages excluding OMR front cover. The first page, after OMR front cover, would be for Re-evaluation purpose and should be printed as per enclosed specimen. All the pages will be cross-ruled with ruling at 1cm. interval in light blue colour and a margin ruling in red colour of 3cm. from the left. </w:t>
      </w:r>
    </w:p>
    <w:p w:rsidR="008D4798" w:rsidRDefault="008D4798" w:rsidP="008D4798">
      <w:pPr>
        <w:pStyle w:val="Default"/>
        <w:tabs>
          <w:tab w:val="left" w:pos="540"/>
        </w:tabs>
        <w:spacing w:before="120" w:after="120"/>
        <w:ind w:left="540" w:hanging="540"/>
        <w:jc w:val="both"/>
        <w:rPr>
          <w:color w:val="auto"/>
        </w:rPr>
      </w:pPr>
      <w:r>
        <w:rPr>
          <w:color w:val="auto"/>
        </w:rPr>
        <w:t>(x)</w:t>
      </w:r>
      <w:r>
        <w:rPr>
          <w:color w:val="auto"/>
        </w:rPr>
        <w:tab/>
        <w:t xml:space="preserve">The answer booklets along with OMR front cover are to be neatly and closely stitched (minimum 30 stitches). </w:t>
      </w:r>
    </w:p>
    <w:p w:rsidR="008D4798" w:rsidRDefault="008D4798" w:rsidP="008D4798">
      <w:pPr>
        <w:pStyle w:val="Default"/>
        <w:tabs>
          <w:tab w:val="left" w:pos="540"/>
        </w:tabs>
        <w:spacing w:before="120" w:after="120"/>
        <w:ind w:left="540" w:hanging="540"/>
        <w:jc w:val="both"/>
        <w:rPr>
          <w:color w:val="auto"/>
        </w:rPr>
      </w:pPr>
      <w:r>
        <w:rPr>
          <w:color w:val="auto"/>
        </w:rPr>
        <w:t>(xi)</w:t>
      </w:r>
      <w:r>
        <w:rPr>
          <w:color w:val="auto"/>
        </w:rPr>
        <w:tab/>
        <w:t xml:space="preserve">The quantity of Answer Booklets can, however, be increased or decreased at the discretion of the office. The manufacturer shall, however, not print Answer Booklets more than the quantity ordered. If per chance excess answer booklets than the given orders are printed accidentally, office is to be informed immediately and the answer booklets must be supplied to the SCERT only with the undertaking that no such Answer Booklets are kept with the supplier. Serial No. of the Answer Booklets contained in the bundle has to be indicated by pasting slip of paper (4”x4”) over the card board box. All the bundles should be marked and supplied serial-wise. The printing should be sharp, straight and correct. In case of any default/defect, the Controller of Examinations, SCERT will be competent to take action as he may deem fit, which shall be final and binding on the manufacturer. </w:t>
      </w:r>
    </w:p>
    <w:p w:rsidR="008D4798" w:rsidRDefault="008D4798" w:rsidP="008D4798">
      <w:pPr>
        <w:pStyle w:val="Default"/>
        <w:rPr>
          <w:color w:val="auto"/>
        </w:rPr>
      </w:pPr>
    </w:p>
    <w:p w:rsidR="008D4798" w:rsidRDefault="008D4798" w:rsidP="008D4798">
      <w:pPr>
        <w:rPr>
          <w:rFonts w:ascii="Times New Roman" w:hAnsi="Times New Roman" w:cs="Times New Roman"/>
          <w:b/>
          <w:bCs/>
          <w:sz w:val="24"/>
          <w:szCs w:val="24"/>
        </w:rPr>
      </w:pPr>
      <w:r>
        <w:rPr>
          <w:b/>
          <w:bCs/>
        </w:rPr>
        <w:br w:type="page"/>
      </w:r>
    </w:p>
    <w:p w:rsidR="008D4798" w:rsidRDefault="008D4798" w:rsidP="008D4798">
      <w:pPr>
        <w:pStyle w:val="Default"/>
        <w:spacing w:after="170"/>
        <w:jc w:val="center"/>
        <w:rPr>
          <w:color w:val="auto"/>
        </w:rPr>
      </w:pPr>
      <w:r>
        <w:rPr>
          <w:b/>
          <w:bCs/>
          <w:color w:val="auto"/>
        </w:rPr>
        <w:lastRenderedPageBreak/>
        <w:t>8</w:t>
      </w:r>
    </w:p>
    <w:p w:rsidR="008D4798" w:rsidRDefault="008D4798" w:rsidP="008D4798">
      <w:pPr>
        <w:pStyle w:val="Default"/>
        <w:ind w:firstLine="6480"/>
        <w:jc w:val="center"/>
        <w:rPr>
          <w:b/>
          <w:color w:val="auto"/>
        </w:rPr>
      </w:pPr>
      <w:r w:rsidRPr="00FF412A">
        <w:rPr>
          <w:b/>
          <w:color w:val="auto"/>
        </w:rPr>
        <w:t xml:space="preserve">ANNEXURE-‘C’ </w:t>
      </w:r>
    </w:p>
    <w:p w:rsidR="008D4798" w:rsidRDefault="008D4798" w:rsidP="008D4798">
      <w:pPr>
        <w:pStyle w:val="Default"/>
        <w:ind w:firstLine="6480"/>
        <w:jc w:val="center"/>
        <w:rPr>
          <w:b/>
          <w:color w:val="auto"/>
        </w:rPr>
      </w:pPr>
    </w:p>
    <w:p w:rsidR="008D4798" w:rsidRPr="00FF412A" w:rsidRDefault="008D4798" w:rsidP="008D4798">
      <w:pPr>
        <w:pStyle w:val="Default"/>
        <w:jc w:val="center"/>
        <w:rPr>
          <w:b/>
          <w:color w:val="auto"/>
        </w:rPr>
      </w:pPr>
      <w:r w:rsidRPr="00FF412A">
        <w:rPr>
          <w:b/>
          <w:color w:val="auto"/>
        </w:rPr>
        <w:t xml:space="preserve">STATE COUNCIL OF EDUCATIONAL RESEACH AND TRAINING, </w:t>
      </w:r>
    </w:p>
    <w:p w:rsidR="008D4798" w:rsidRPr="00FF412A" w:rsidRDefault="008D4798" w:rsidP="008D4798">
      <w:pPr>
        <w:pStyle w:val="Default"/>
        <w:jc w:val="center"/>
        <w:rPr>
          <w:b/>
          <w:color w:val="auto"/>
        </w:rPr>
      </w:pPr>
      <w:r w:rsidRPr="00FF412A">
        <w:rPr>
          <w:b/>
          <w:color w:val="auto"/>
        </w:rPr>
        <w:t>VARUN MARG, DEFENCE COLONY, NEW DELHI-24</w:t>
      </w:r>
    </w:p>
    <w:p w:rsidR="008D4798" w:rsidRPr="00FF412A" w:rsidRDefault="008D4798" w:rsidP="008D4798">
      <w:pPr>
        <w:pStyle w:val="CM22"/>
        <w:jc w:val="center"/>
        <w:rPr>
          <w:b/>
        </w:rPr>
      </w:pPr>
      <w:r w:rsidRPr="00FF412A">
        <w:rPr>
          <w:b/>
        </w:rPr>
        <w:t>QUANTUM OF WORK AND TENTATIVE SCHEDULE OF EXAMS</w:t>
      </w:r>
    </w:p>
    <w:tbl>
      <w:tblPr>
        <w:tblW w:w="10188" w:type="dxa"/>
        <w:tblLook w:val="0000"/>
      </w:tblPr>
      <w:tblGrid>
        <w:gridCol w:w="929"/>
        <w:gridCol w:w="2329"/>
        <w:gridCol w:w="1530"/>
        <w:gridCol w:w="2340"/>
        <w:gridCol w:w="3060"/>
      </w:tblGrid>
      <w:tr w:rsidR="008D4798" w:rsidRPr="00FF412A" w:rsidTr="0011172E">
        <w:trPr>
          <w:trHeight w:val="990"/>
        </w:trPr>
        <w:tc>
          <w:tcPr>
            <w:tcW w:w="929"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S.No. </w:t>
            </w:r>
          </w:p>
        </w:tc>
        <w:tc>
          <w:tcPr>
            <w:tcW w:w="2329"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Exams </w:t>
            </w:r>
          </w:p>
        </w:tc>
        <w:tc>
          <w:tcPr>
            <w:tcW w:w="153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jc w:val="center"/>
            </w:pPr>
            <w:proofErr w:type="spellStart"/>
            <w:r w:rsidRPr="00FF412A">
              <w:t>No.of</w:t>
            </w:r>
            <w:proofErr w:type="spellEnd"/>
            <w:r w:rsidRPr="00FF412A">
              <w:t xml:space="preserve"> Institutes </w:t>
            </w:r>
          </w:p>
        </w:tc>
        <w:tc>
          <w:tcPr>
            <w:tcW w:w="234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proofErr w:type="spellStart"/>
            <w:r w:rsidRPr="00FF412A">
              <w:t>No.of</w:t>
            </w:r>
            <w:proofErr w:type="spellEnd"/>
            <w:r w:rsidRPr="00FF412A">
              <w:t xml:space="preserve"> Examinees (Approx.) </w:t>
            </w:r>
          </w:p>
        </w:tc>
        <w:tc>
          <w:tcPr>
            <w:tcW w:w="306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Approx. Duration of work </w:t>
            </w:r>
          </w:p>
        </w:tc>
      </w:tr>
      <w:tr w:rsidR="008D4798" w:rsidRPr="00FF412A" w:rsidTr="0011172E">
        <w:trPr>
          <w:trHeight w:val="978"/>
        </w:trPr>
        <w:tc>
          <w:tcPr>
            <w:tcW w:w="929"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1 </w:t>
            </w:r>
          </w:p>
        </w:tc>
        <w:tc>
          <w:tcPr>
            <w:tcW w:w="2329"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proofErr w:type="spellStart"/>
            <w:r w:rsidRPr="00FF412A">
              <w:t>D.El.Ed</w:t>
            </w:r>
            <w:proofErr w:type="spellEnd"/>
            <w:r w:rsidRPr="00FF412A">
              <w:t xml:space="preserve"> </w:t>
            </w:r>
            <w:proofErr w:type="spellStart"/>
            <w:r w:rsidRPr="00FF412A">
              <w:t>Ist</w:t>
            </w:r>
            <w:proofErr w:type="spellEnd"/>
            <w:r w:rsidRPr="00FF412A">
              <w:t xml:space="preserve"> Year </w:t>
            </w:r>
          </w:p>
        </w:tc>
        <w:tc>
          <w:tcPr>
            <w:tcW w:w="153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jc w:val="center"/>
            </w:pPr>
            <w:r w:rsidRPr="00FF412A">
              <w:t>3</w:t>
            </w:r>
            <w:r>
              <w:t>4</w:t>
            </w:r>
            <w:r w:rsidRPr="00FF412A">
              <w:t xml:space="preserve"> </w:t>
            </w:r>
          </w:p>
        </w:tc>
        <w:tc>
          <w:tcPr>
            <w:tcW w:w="234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3000 </w:t>
            </w:r>
          </w:p>
        </w:tc>
        <w:tc>
          <w:tcPr>
            <w:tcW w:w="306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w:t>
            </w:r>
            <w:r>
              <w:t>April</w:t>
            </w:r>
            <w:r w:rsidRPr="00FF412A">
              <w:t xml:space="preserve"> to August/till completion of task </w:t>
            </w:r>
          </w:p>
        </w:tc>
      </w:tr>
      <w:tr w:rsidR="008D4798" w:rsidRPr="00FF412A" w:rsidTr="0011172E">
        <w:trPr>
          <w:trHeight w:val="653"/>
        </w:trPr>
        <w:tc>
          <w:tcPr>
            <w:tcW w:w="929"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2 </w:t>
            </w:r>
          </w:p>
        </w:tc>
        <w:tc>
          <w:tcPr>
            <w:tcW w:w="2329"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t xml:space="preserve"> </w:t>
            </w:r>
            <w:proofErr w:type="spellStart"/>
            <w:r>
              <w:t>D.El.Ed</w:t>
            </w:r>
            <w:proofErr w:type="spellEnd"/>
            <w:r>
              <w:t>.</w:t>
            </w:r>
            <w:r w:rsidRPr="00FF412A">
              <w:t xml:space="preserve"> </w:t>
            </w:r>
            <w:proofErr w:type="spellStart"/>
            <w:r w:rsidRPr="00FF412A">
              <w:t>IInd</w:t>
            </w:r>
            <w:proofErr w:type="spellEnd"/>
            <w:r w:rsidRPr="00FF412A">
              <w:t xml:space="preserve"> Year </w:t>
            </w:r>
          </w:p>
        </w:tc>
        <w:tc>
          <w:tcPr>
            <w:tcW w:w="153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jc w:val="center"/>
            </w:pPr>
            <w:r w:rsidRPr="00FF412A">
              <w:t>3</w:t>
            </w:r>
            <w:r>
              <w:t>4</w:t>
            </w:r>
            <w:r w:rsidRPr="00FF412A">
              <w:t xml:space="preserve"> </w:t>
            </w:r>
          </w:p>
        </w:tc>
        <w:tc>
          <w:tcPr>
            <w:tcW w:w="234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3000 </w:t>
            </w:r>
          </w:p>
        </w:tc>
        <w:tc>
          <w:tcPr>
            <w:tcW w:w="306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t>April</w:t>
            </w:r>
            <w:r w:rsidRPr="00FF412A">
              <w:t xml:space="preserve"> to August/till completion of task </w:t>
            </w:r>
          </w:p>
        </w:tc>
      </w:tr>
      <w:tr w:rsidR="008D4798" w:rsidRPr="00FF412A" w:rsidTr="0011172E">
        <w:trPr>
          <w:trHeight w:val="1298"/>
        </w:trPr>
        <w:tc>
          <w:tcPr>
            <w:tcW w:w="929"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3 </w:t>
            </w:r>
          </w:p>
        </w:tc>
        <w:tc>
          <w:tcPr>
            <w:tcW w:w="2329"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proofErr w:type="spellStart"/>
            <w:r w:rsidRPr="00FF412A">
              <w:t>D.El.Ed</w:t>
            </w:r>
            <w:proofErr w:type="spellEnd"/>
            <w:r w:rsidRPr="00FF412A">
              <w:t xml:space="preserve"> </w:t>
            </w:r>
            <w:proofErr w:type="spellStart"/>
            <w:r w:rsidRPr="00FF412A">
              <w:t>Ist</w:t>
            </w:r>
            <w:proofErr w:type="spellEnd"/>
            <w:r w:rsidRPr="00FF412A">
              <w:t xml:space="preserve"> Year Re-appear </w:t>
            </w:r>
          </w:p>
        </w:tc>
        <w:tc>
          <w:tcPr>
            <w:tcW w:w="153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jc w:val="center"/>
            </w:pPr>
            <w:r w:rsidRPr="00FF412A">
              <w:t>3</w:t>
            </w:r>
            <w:r>
              <w:t>4</w:t>
            </w:r>
            <w:r w:rsidRPr="00FF412A">
              <w:t xml:space="preserve"> </w:t>
            </w:r>
          </w:p>
        </w:tc>
        <w:tc>
          <w:tcPr>
            <w:tcW w:w="234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Depend on no. of re-appear (failed) candidates </w:t>
            </w:r>
          </w:p>
        </w:tc>
        <w:tc>
          <w:tcPr>
            <w:tcW w:w="306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July to September/till completion of task </w:t>
            </w:r>
          </w:p>
        </w:tc>
      </w:tr>
      <w:tr w:rsidR="008D4798" w:rsidRPr="00FF412A" w:rsidTr="0011172E">
        <w:trPr>
          <w:trHeight w:val="1298"/>
        </w:trPr>
        <w:tc>
          <w:tcPr>
            <w:tcW w:w="929"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4 </w:t>
            </w:r>
          </w:p>
        </w:tc>
        <w:tc>
          <w:tcPr>
            <w:tcW w:w="2329"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proofErr w:type="spellStart"/>
            <w:r>
              <w:t>D.El.Ed</w:t>
            </w:r>
            <w:proofErr w:type="spellEnd"/>
            <w:r>
              <w:t>.</w:t>
            </w:r>
            <w:r w:rsidRPr="00FF412A">
              <w:t xml:space="preserve"> </w:t>
            </w:r>
            <w:proofErr w:type="spellStart"/>
            <w:r w:rsidRPr="00FF412A">
              <w:t>IInd</w:t>
            </w:r>
            <w:proofErr w:type="spellEnd"/>
            <w:r w:rsidRPr="00FF412A">
              <w:t xml:space="preserve"> Year Re-appear </w:t>
            </w:r>
          </w:p>
        </w:tc>
        <w:tc>
          <w:tcPr>
            <w:tcW w:w="153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jc w:val="center"/>
            </w:pPr>
            <w:r w:rsidRPr="00FF412A">
              <w:t>3</w:t>
            </w:r>
            <w:r>
              <w:t>4</w:t>
            </w:r>
            <w:r w:rsidRPr="00FF412A">
              <w:t xml:space="preserve"> </w:t>
            </w:r>
          </w:p>
        </w:tc>
        <w:tc>
          <w:tcPr>
            <w:tcW w:w="234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Depend on no. of re-appear (failed) candidates </w:t>
            </w:r>
          </w:p>
        </w:tc>
        <w:tc>
          <w:tcPr>
            <w:tcW w:w="306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*July to Sept./till completion of task </w:t>
            </w:r>
          </w:p>
        </w:tc>
      </w:tr>
      <w:tr w:rsidR="008D4798" w:rsidRPr="00FF412A" w:rsidTr="0011172E">
        <w:trPr>
          <w:trHeight w:val="653"/>
        </w:trPr>
        <w:tc>
          <w:tcPr>
            <w:tcW w:w="929"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5 </w:t>
            </w:r>
          </w:p>
        </w:tc>
        <w:tc>
          <w:tcPr>
            <w:tcW w:w="2329"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ECCE </w:t>
            </w:r>
            <w:proofErr w:type="spellStart"/>
            <w:r w:rsidRPr="00FF412A">
              <w:t>Ist</w:t>
            </w:r>
            <w:proofErr w:type="spellEnd"/>
            <w:r w:rsidRPr="00FF412A">
              <w:t xml:space="preserve"> Year </w:t>
            </w:r>
          </w:p>
        </w:tc>
        <w:tc>
          <w:tcPr>
            <w:tcW w:w="153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jc w:val="center"/>
            </w:pPr>
            <w:r w:rsidRPr="00FF412A">
              <w:t xml:space="preserve">27 </w:t>
            </w:r>
          </w:p>
        </w:tc>
        <w:tc>
          <w:tcPr>
            <w:tcW w:w="234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2000 </w:t>
            </w:r>
          </w:p>
        </w:tc>
        <w:tc>
          <w:tcPr>
            <w:tcW w:w="306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t>April</w:t>
            </w:r>
            <w:r w:rsidRPr="00FF412A">
              <w:t xml:space="preserve"> to August/till completion of task </w:t>
            </w:r>
          </w:p>
        </w:tc>
      </w:tr>
      <w:tr w:rsidR="008D4798" w:rsidRPr="00FF412A" w:rsidTr="0011172E">
        <w:trPr>
          <w:trHeight w:val="978"/>
        </w:trPr>
        <w:tc>
          <w:tcPr>
            <w:tcW w:w="929"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6 </w:t>
            </w:r>
          </w:p>
        </w:tc>
        <w:tc>
          <w:tcPr>
            <w:tcW w:w="2329"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ECCE </w:t>
            </w:r>
            <w:proofErr w:type="spellStart"/>
            <w:r w:rsidRPr="00FF412A">
              <w:t>IInd</w:t>
            </w:r>
            <w:proofErr w:type="spellEnd"/>
            <w:r w:rsidRPr="00FF412A">
              <w:t xml:space="preserve"> year </w:t>
            </w:r>
          </w:p>
        </w:tc>
        <w:tc>
          <w:tcPr>
            <w:tcW w:w="153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jc w:val="center"/>
            </w:pPr>
            <w:r w:rsidRPr="00FF412A">
              <w:t xml:space="preserve">27 </w:t>
            </w:r>
          </w:p>
        </w:tc>
        <w:tc>
          <w:tcPr>
            <w:tcW w:w="234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1500 </w:t>
            </w:r>
          </w:p>
        </w:tc>
        <w:tc>
          <w:tcPr>
            <w:tcW w:w="306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w:t>
            </w:r>
            <w:r>
              <w:t>April</w:t>
            </w:r>
            <w:r w:rsidRPr="00FF412A">
              <w:t xml:space="preserve"> to August/till completion of task </w:t>
            </w:r>
          </w:p>
        </w:tc>
      </w:tr>
      <w:tr w:rsidR="008D4798" w:rsidRPr="00FF412A" w:rsidTr="0011172E">
        <w:trPr>
          <w:trHeight w:val="1298"/>
        </w:trPr>
        <w:tc>
          <w:tcPr>
            <w:tcW w:w="929"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7 </w:t>
            </w:r>
          </w:p>
        </w:tc>
        <w:tc>
          <w:tcPr>
            <w:tcW w:w="2329"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ECCE </w:t>
            </w:r>
            <w:proofErr w:type="spellStart"/>
            <w:r w:rsidRPr="00FF412A">
              <w:t>Ist</w:t>
            </w:r>
            <w:proofErr w:type="spellEnd"/>
            <w:r w:rsidRPr="00FF412A">
              <w:t xml:space="preserve"> Year Reappear </w:t>
            </w:r>
          </w:p>
        </w:tc>
        <w:tc>
          <w:tcPr>
            <w:tcW w:w="153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jc w:val="center"/>
            </w:pPr>
            <w:r w:rsidRPr="00FF412A">
              <w:t xml:space="preserve">27 </w:t>
            </w:r>
          </w:p>
        </w:tc>
        <w:tc>
          <w:tcPr>
            <w:tcW w:w="234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Depend on no. of re-appear candidates </w:t>
            </w:r>
          </w:p>
        </w:tc>
        <w:tc>
          <w:tcPr>
            <w:tcW w:w="306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July to September/till completion of task </w:t>
            </w:r>
          </w:p>
        </w:tc>
      </w:tr>
      <w:tr w:rsidR="008D4798" w:rsidRPr="00FF412A" w:rsidTr="0011172E">
        <w:trPr>
          <w:trHeight w:val="1298"/>
        </w:trPr>
        <w:tc>
          <w:tcPr>
            <w:tcW w:w="929"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8 </w:t>
            </w:r>
          </w:p>
        </w:tc>
        <w:tc>
          <w:tcPr>
            <w:tcW w:w="2329"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ECCE </w:t>
            </w:r>
            <w:proofErr w:type="spellStart"/>
            <w:r w:rsidRPr="00FF412A">
              <w:t>IInd</w:t>
            </w:r>
            <w:proofErr w:type="spellEnd"/>
            <w:r w:rsidRPr="00FF412A">
              <w:t xml:space="preserve"> year Reappear </w:t>
            </w:r>
          </w:p>
        </w:tc>
        <w:tc>
          <w:tcPr>
            <w:tcW w:w="153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jc w:val="center"/>
            </w:pPr>
            <w:r w:rsidRPr="00FF412A">
              <w:t xml:space="preserve">27 </w:t>
            </w:r>
          </w:p>
        </w:tc>
        <w:tc>
          <w:tcPr>
            <w:tcW w:w="234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Depend on no. of re-appear candidates </w:t>
            </w:r>
          </w:p>
        </w:tc>
        <w:tc>
          <w:tcPr>
            <w:tcW w:w="3060"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pPr>
            <w:r w:rsidRPr="00FF412A">
              <w:t xml:space="preserve">*July to September/till completion of task </w:t>
            </w:r>
          </w:p>
        </w:tc>
      </w:tr>
    </w:tbl>
    <w:p w:rsidR="008D4798" w:rsidRPr="00FF412A" w:rsidRDefault="008D4798" w:rsidP="008D4798">
      <w:pPr>
        <w:pStyle w:val="Default"/>
        <w:rPr>
          <w:color w:val="auto"/>
        </w:rPr>
      </w:pPr>
    </w:p>
    <w:p w:rsidR="008D4798" w:rsidRPr="00FF412A" w:rsidRDefault="008D4798" w:rsidP="008D4798">
      <w:pPr>
        <w:pStyle w:val="CM19"/>
        <w:jc w:val="both"/>
      </w:pPr>
      <w:r w:rsidRPr="00FF412A">
        <w:t>Tot</w:t>
      </w:r>
      <w:r>
        <w:t xml:space="preserve">al </w:t>
      </w:r>
      <w:proofErr w:type="gramStart"/>
      <w:r>
        <w:t xml:space="preserve">candidates </w:t>
      </w:r>
      <w:r w:rsidRPr="00FF412A">
        <w:t xml:space="preserve"> </w:t>
      </w:r>
      <w:r>
        <w:t>7000</w:t>
      </w:r>
      <w:proofErr w:type="gramEnd"/>
      <w:r>
        <w:t xml:space="preserve"> (approximate)</w:t>
      </w:r>
    </w:p>
    <w:p w:rsidR="008D4798" w:rsidRPr="00FF412A" w:rsidRDefault="008D4798" w:rsidP="008D4798">
      <w:pPr>
        <w:pStyle w:val="Default"/>
        <w:rPr>
          <w:color w:val="auto"/>
        </w:rPr>
      </w:pPr>
      <w:r w:rsidRPr="00FF412A">
        <w:rPr>
          <w:b/>
          <w:bCs/>
          <w:color w:val="auto"/>
        </w:rPr>
        <w:t xml:space="preserve">*The duration can be changed by the SCERT authority as per need. </w:t>
      </w:r>
    </w:p>
    <w:p w:rsidR="008D4798" w:rsidRDefault="008D4798" w:rsidP="008D4798">
      <w:pPr>
        <w:pStyle w:val="CM19"/>
        <w:spacing w:line="276" w:lineRule="atLeast"/>
        <w:jc w:val="center"/>
      </w:pPr>
      <w:r>
        <w:rPr>
          <w:b/>
          <w:bCs/>
        </w:rPr>
        <w:br w:type="page"/>
      </w:r>
      <w:r>
        <w:rPr>
          <w:b/>
          <w:bCs/>
        </w:rPr>
        <w:lastRenderedPageBreak/>
        <w:t xml:space="preserve">9 </w:t>
      </w:r>
    </w:p>
    <w:p w:rsidR="008D4798" w:rsidRDefault="008D4798" w:rsidP="008D4798">
      <w:pPr>
        <w:pStyle w:val="Default"/>
        <w:spacing w:line="276" w:lineRule="atLeast"/>
        <w:jc w:val="center"/>
        <w:rPr>
          <w:b/>
          <w:bCs/>
          <w:color w:val="auto"/>
        </w:rPr>
      </w:pPr>
      <w:proofErr w:type="gramStart"/>
      <w:r>
        <w:rPr>
          <w:b/>
          <w:bCs/>
          <w:color w:val="auto"/>
        </w:rPr>
        <w:t xml:space="preserve">ETE/ </w:t>
      </w:r>
      <w:proofErr w:type="spellStart"/>
      <w:r>
        <w:rPr>
          <w:b/>
          <w:bCs/>
          <w:color w:val="auto"/>
        </w:rPr>
        <w:t>D.El.Ed</w:t>
      </w:r>
      <w:proofErr w:type="spellEnd"/>
      <w:r>
        <w:rPr>
          <w:b/>
          <w:bCs/>
          <w:color w:val="auto"/>
        </w:rPr>
        <w:t>.</w:t>
      </w:r>
      <w:proofErr w:type="gramEnd"/>
      <w:r>
        <w:rPr>
          <w:b/>
          <w:bCs/>
          <w:color w:val="auto"/>
        </w:rPr>
        <w:t xml:space="preserve"> </w:t>
      </w:r>
      <w:proofErr w:type="gramStart"/>
      <w:r>
        <w:rPr>
          <w:b/>
          <w:bCs/>
          <w:color w:val="auto"/>
        </w:rPr>
        <w:t>and</w:t>
      </w:r>
      <w:proofErr w:type="gramEnd"/>
      <w:r>
        <w:rPr>
          <w:b/>
          <w:bCs/>
          <w:color w:val="auto"/>
        </w:rPr>
        <w:t xml:space="preserve"> ECCE ANNUAL EXAMINATION -2017</w:t>
      </w:r>
    </w:p>
    <w:p w:rsidR="008D4798" w:rsidRDefault="008D4798" w:rsidP="008D4798">
      <w:pPr>
        <w:pStyle w:val="Default"/>
        <w:spacing w:line="276" w:lineRule="atLeast"/>
        <w:jc w:val="right"/>
        <w:rPr>
          <w:color w:val="auto"/>
        </w:rPr>
      </w:pPr>
      <w:r>
        <w:rPr>
          <w:b/>
          <w:bCs/>
          <w:color w:val="auto"/>
        </w:rPr>
        <w:t xml:space="preserve"> ANNEXURE-‘D’ </w:t>
      </w:r>
    </w:p>
    <w:p w:rsidR="008D4798" w:rsidRDefault="008D4798" w:rsidP="008D4798">
      <w:pPr>
        <w:pStyle w:val="CM19"/>
        <w:spacing w:after="0"/>
        <w:jc w:val="center"/>
      </w:pPr>
      <w:r>
        <w:t xml:space="preserve">STATE COUNCIL OF EDUCATIONAL RESEACH AND TRAINING, </w:t>
      </w:r>
    </w:p>
    <w:p w:rsidR="008D4798" w:rsidRDefault="008D4798" w:rsidP="008D4798">
      <w:pPr>
        <w:pStyle w:val="CM19"/>
        <w:spacing w:after="0"/>
        <w:jc w:val="center"/>
      </w:pPr>
      <w:r>
        <w:t>VARUN MARG, DEFENCE COLONY, NEW DELHI-24</w:t>
      </w:r>
    </w:p>
    <w:p w:rsidR="008D4798" w:rsidRPr="00FF412A" w:rsidRDefault="008D4798" w:rsidP="008D4798">
      <w:pPr>
        <w:pStyle w:val="CM19"/>
        <w:spacing w:line="248" w:lineRule="atLeast"/>
        <w:ind w:right="1880"/>
        <w:rPr>
          <w:sz w:val="20"/>
          <w:szCs w:val="20"/>
        </w:rPr>
      </w:pPr>
      <w:r w:rsidRPr="00FF412A">
        <w:rPr>
          <w:sz w:val="20"/>
          <w:szCs w:val="20"/>
        </w:rPr>
        <w:t xml:space="preserve">Rate to be quoted for ETE and ECCE examination process, answer sheets, and scanning as per details of specification mentioned in the tender documents. </w:t>
      </w:r>
    </w:p>
    <w:tbl>
      <w:tblPr>
        <w:tblW w:w="9264" w:type="dxa"/>
        <w:tblLayout w:type="fixed"/>
        <w:tblLook w:val="0000"/>
      </w:tblPr>
      <w:tblGrid>
        <w:gridCol w:w="558"/>
        <w:gridCol w:w="2685"/>
        <w:gridCol w:w="2387"/>
        <w:gridCol w:w="2027"/>
        <w:gridCol w:w="1607"/>
      </w:tblGrid>
      <w:tr w:rsidR="008D4798" w:rsidRPr="00FF412A" w:rsidTr="0011172E">
        <w:trPr>
          <w:trHeight w:val="875"/>
        </w:trPr>
        <w:tc>
          <w:tcPr>
            <w:tcW w:w="558" w:type="dxa"/>
            <w:tcBorders>
              <w:top w:val="single" w:sz="4" w:space="0" w:color="000000"/>
              <w:left w:val="single" w:sz="4" w:space="0" w:color="000000"/>
              <w:bottom w:val="single" w:sz="4" w:space="0" w:color="000000"/>
            </w:tcBorders>
          </w:tcPr>
          <w:p w:rsidR="008D4798" w:rsidRPr="00FF412A" w:rsidRDefault="008D4798" w:rsidP="0011172E">
            <w:pPr>
              <w:pStyle w:val="Default"/>
              <w:ind w:right="-174"/>
              <w:rPr>
                <w:rFonts w:ascii="Arial" w:hAnsi="Arial" w:cs="Arial"/>
                <w:sz w:val="20"/>
                <w:szCs w:val="20"/>
              </w:rPr>
            </w:pPr>
            <w:r w:rsidRPr="00FF412A">
              <w:rPr>
                <w:rFonts w:ascii="Arial" w:hAnsi="Arial" w:cs="Arial"/>
                <w:b/>
                <w:bCs/>
                <w:sz w:val="20"/>
                <w:szCs w:val="20"/>
              </w:rPr>
              <w:t xml:space="preserve">S.No </w:t>
            </w:r>
          </w:p>
        </w:tc>
        <w:tc>
          <w:tcPr>
            <w:tcW w:w="2685"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rPr>
                <w:rFonts w:ascii="Arial" w:hAnsi="Arial" w:cs="Arial"/>
                <w:sz w:val="20"/>
                <w:szCs w:val="20"/>
              </w:rPr>
            </w:pPr>
            <w:r w:rsidRPr="00FF412A">
              <w:rPr>
                <w:rFonts w:ascii="Arial" w:hAnsi="Arial" w:cs="Arial"/>
                <w:b/>
                <w:bCs/>
                <w:sz w:val="20"/>
                <w:szCs w:val="20"/>
              </w:rPr>
              <w:t xml:space="preserve">Work/item to be executed </w:t>
            </w:r>
          </w:p>
        </w:tc>
        <w:tc>
          <w:tcPr>
            <w:tcW w:w="2387"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rPr>
                <w:rFonts w:ascii="Arial" w:hAnsi="Arial" w:cs="Arial"/>
                <w:sz w:val="20"/>
                <w:szCs w:val="20"/>
              </w:rPr>
            </w:pPr>
            <w:r w:rsidRPr="00FF412A">
              <w:rPr>
                <w:rFonts w:ascii="Arial" w:hAnsi="Arial" w:cs="Arial"/>
                <w:b/>
                <w:bCs/>
                <w:sz w:val="20"/>
                <w:szCs w:val="20"/>
              </w:rPr>
              <w:t xml:space="preserve">Specification/Description/ Remarks if any </w:t>
            </w:r>
          </w:p>
        </w:tc>
        <w:tc>
          <w:tcPr>
            <w:tcW w:w="2027"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rPr>
                <w:rFonts w:ascii="Arial" w:hAnsi="Arial" w:cs="Arial"/>
                <w:sz w:val="20"/>
                <w:szCs w:val="20"/>
              </w:rPr>
            </w:pPr>
            <w:r w:rsidRPr="00FF412A">
              <w:rPr>
                <w:rFonts w:ascii="Arial" w:hAnsi="Arial" w:cs="Arial"/>
                <w:b/>
                <w:bCs/>
                <w:sz w:val="20"/>
                <w:szCs w:val="20"/>
              </w:rPr>
              <w:t xml:space="preserve">Expected number of item/candidates </w:t>
            </w:r>
          </w:p>
        </w:tc>
        <w:tc>
          <w:tcPr>
            <w:tcW w:w="1607"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rPr>
                <w:rFonts w:ascii="Arial" w:hAnsi="Arial" w:cs="Arial"/>
                <w:sz w:val="20"/>
                <w:szCs w:val="20"/>
              </w:rPr>
            </w:pPr>
            <w:r w:rsidRPr="00FF412A">
              <w:rPr>
                <w:rFonts w:ascii="Arial" w:hAnsi="Arial" w:cs="Arial"/>
                <w:b/>
                <w:bCs/>
                <w:sz w:val="20"/>
                <w:szCs w:val="20"/>
              </w:rPr>
              <w:t xml:space="preserve">Rate per Candidate / item </w:t>
            </w:r>
          </w:p>
        </w:tc>
      </w:tr>
      <w:tr w:rsidR="008D4798" w:rsidRPr="00FF412A" w:rsidTr="0011172E">
        <w:trPr>
          <w:trHeight w:val="1790"/>
        </w:trPr>
        <w:tc>
          <w:tcPr>
            <w:tcW w:w="558" w:type="dxa"/>
            <w:tcBorders>
              <w:top w:val="single" w:sz="4" w:space="0" w:color="000000"/>
              <w:left w:val="single" w:sz="4" w:space="0" w:color="000000"/>
              <w:bottom w:val="single" w:sz="4" w:space="0" w:color="000000"/>
            </w:tcBorders>
          </w:tcPr>
          <w:p w:rsidR="008D4798" w:rsidRPr="00FF412A" w:rsidRDefault="008D4798" w:rsidP="0011172E">
            <w:pPr>
              <w:pStyle w:val="Default"/>
              <w:rPr>
                <w:rFonts w:ascii="Arial" w:hAnsi="Arial" w:cs="Arial"/>
                <w:sz w:val="20"/>
                <w:szCs w:val="20"/>
              </w:rPr>
            </w:pPr>
            <w:r w:rsidRPr="00FF412A">
              <w:rPr>
                <w:rFonts w:ascii="Arial" w:hAnsi="Arial" w:cs="Arial"/>
                <w:b/>
                <w:bCs/>
                <w:sz w:val="20"/>
                <w:szCs w:val="20"/>
              </w:rPr>
              <w:t xml:space="preserve">1 </w:t>
            </w:r>
          </w:p>
        </w:tc>
        <w:tc>
          <w:tcPr>
            <w:tcW w:w="2685"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rPr>
                <w:sz w:val="20"/>
                <w:szCs w:val="20"/>
              </w:rPr>
            </w:pPr>
            <w:r w:rsidRPr="00FF412A">
              <w:rPr>
                <w:sz w:val="20"/>
                <w:szCs w:val="20"/>
              </w:rPr>
              <w:t xml:space="preserve">Rate for Complete examination activities mentioned at Annexure ‘A’ (S. No. 1 to 17) for </w:t>
            </w:r>
            <w:proofErr w:type="spellStart"/>
            <w:r w:rsidRPr="00FF412A">
              <w:rPr>
                <w:sz w:val="20"/>
                <w:szCs w:val="20"/>
              </w:rPr>
              <w:t>D.El.Ed</w:t>
            </w:r>
            <w:proofErr w:type="spellEnd"/>
            <w:r w:rsidRPr="00FF412A">
              <w:rPr>
                <w:sz w:val="20"/>
                <w:szCs w:val="20"/>
              </w:rPr>
              <w:t xml:space="preserve"> ( ETE ) inclusive of all charges i.e. stationery, transportation Tax/VAT, if any etc. </w:t>
            </w:r>
          </w:p>
        </w:tc>
        <w:tc>
          <w:tcPr>
            <w:tcW w:w="2387"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rPr>
                <w:rFonts w:ascii="Arial" w:hAnsi="Arial" w:cs="Arial"/>
                <w:sz w:val="20"/>
                <w:szCs w:val="20"/>
              </w:rPr>
            </w:pPr>
            <w:r w:rsidRPr="00FF412A">
              <w:rPr>
                <w:rFonts w:ascii="Arial" w:hAnsi="Arial" w:cs="Arial"/>
                <w:b/>
                <w:bCs/>
                <w:sz w:val="20"/>
                <w:szCs w:val="20"/>
              </w:rPr>
              <w:t xml:space="preserve">N/A </w:t>
            </w:r>
          </w:p>
        </w:tc>
        <w:tc>
          <w:tcPr>
            <w:tcW w:w="2027" w:type="dxa"/>
            <w:tcBorders>
              <w:top w:val="single" w:sz="4" w:space="0" w:color="000000"/>
              <w:left w:val="single" w:sz="4" w:space="0" w:color="000000"/>
              <w:bottom w:val="single" w:sz="4" w:space="0" w:color="000000"/>
              <w:right w:val="single" w:sz="4" w:space="0" w:color="000000"/>
            </w:tcBorders>
          </w:tcPr>
          <w:p w:rsidR="008D4798" w:rsidRPr="0016707F" w:rsidRDefault="008D4798" w:rsidP="0011172E">
            <w:pPr>
              <w:pStyle w:val="Default"/>
              <w:rPr>
                <w:rFonts w:ascii="Arial" w:hAnsi="Arial" w:cs="Arial"/>
                <w:sz w:val="20"/>
                <w:szCs w:val="20"/>
              </w:rPr>
            </w:pPr>
            <w:r w:rsidRPr="0016707F">
              <w:rPr>
                <w:rFonts w:ascii="Arial" w:hAnsi="Arial" w:cs="Arial"/>
                <w:bCs/>
                <w:sz w:val="20"/>
                <w:szCs w:val="20"/>
              </w:rPr>
              <w:t xml:space="preserve">6000 </w:t>
            </w:r>
          </w:p>
        </w:tc>
        <w:tc>
          <w:tcPr>
            <w:tcW w:w="1607" w:type="dxa"/>
            <w:tcBorders>
              <w:top w:val="single" w:sz="4" w:space="0" w:color="000000"/>
              <w:left w:val="single" w:sz="4" w:space="0" w:color="000000"/>
              <w:bottom w:val="single" w:sz="4" w:space="0" w:color="000000"/>
              <w:right w:val="single" w:sz="4" w:space="0" w:color="000000"/>
            </w:tcBorders>
          </w:tcPr>
          <w:p w:rsidR="008D4798" w:rsidRPr="0016707F" w:rsidRDefault="008D4798" w:rsidP="0011172E">
            <w:pPr>
              <w:pStyle w:val="Default"/>
              <w:rPr>
                <w:rFonts w:ascii="Arial" w:hAnsi="Arial" w:cs="Arial"/>
                <w:sz w:val="20"/>
                <w:szCs w:val="20"/>
              </w:rPr>
            </w:pPr>
            <w:r w:rsidRPr="0016707F">
              <w:rPr>
                <w:rFonts w:ascii="Arial" w:hAnsi="Arial" w:cs="Arial"/>
                <w:bCs/>
                <w:sz w:val="20"/>
                <w:szCs w:val="20"/>
              </w:rPr>
              <w:t xml:space="preserve">Rate per Candidate </w:t>
            </w:r>
          </w:p>
        </w:tc>
      </w:tr>
      <w:tr w:rsidR="008D4798" w:rsidRPr="00FF412A" w:rsidTr="0011172E">
        <w:trPr>
          <w:trHeight w:val="1700"/>
        </w:trPr>
        <w:tc>
          <w:tcPr>
            <w:tcW w:w="558" w:type="dxa"/>
            <w:tcBorders>
              <w:top w:val="single" w:sz="4" w:space="0" w:color="000000"/>
              <w:left w:val="single" w:sz="4" w:space="0" w:color="000000"/>
              <w:bottom w:val="single" w:sz="4" w:space="0" w:color="000000"/>
            </w:tcBorders>
          </w:tcPr>
          <w:p w:rsidR="008D4798" w:rsidRPr="00FF412A" w:rsidRDefault="008D4798" w:rsidP="0011172E">
            <w:pPr>
              <w:pStyle w:val="Default"/>
              <w:rPr>
                <w:rFonts w:ascii="Arial" w:hAnsi="Arial" w:cs="Arial"/>
                <w:sz w:val="20"/>
                <w:szCs w:val="20"/>
              </w:rPr>
            </w:pPr>
            <w:r w:rsidRPr="00FF412A">
              <w:rPr>
                <w:rFonts w:ascii="Arial" w:hAnsi="Arial" w:cs="Arial"/>
                <w:b/>
                <w:bCs/>
                <w:sz w:val="20"/>
                <w:szCs w:val="20"/>
              </w:rPr>
              <w:t xml:space="preserve">2 </w:t>
            </w:r>
          </w:p>
        </w:tc>
        <w:tc>
          <w:tcPr>
            <w:tcW w:w="2685"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rPr>
                <w:sz w:val="20"/>
                <w:szCs w:val="20"/>
              </w:rPr>
            </w:pPr>
            <w:r w:rsidRPr="00FF412A">
              <w:rPr>
                <w:sz w:val="20"/>
                <w:szCs w:val="20"/>
              </w:rPr>
              <w:t xml:space="preserve">Rate for Complete examination activities mentioned at Annexure ‘A’ (S. No. 1 to 17) for ECCE inclusive of all charges i.e. stationery, transportation Tax/VAT, if any etc. </w:t>
            </w:r>
          </w:p>
        </w:tc>
        <w:tc>
          <w:tcPr>
            <w:tcW w:w="2387"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rPr>
                <w:rFonts w:ascii="Arial" w:hAnsi="Arial" w:cs="Arial"/>
                <w:sz w:val="20"/>
                <w:szCs w:val="20"/>
              </w:rPr>
            </w:pPr>
            <w:r w:rsidRPr="00FF412A">
              <w:rPr>
                <w:rFonts w:ascii="Arial" w:hAnsi="Arial" w:cs="Arial"/>
                <w:b/>
                <w:bCs/>
                <w:sz w:val="20"/>
                <w:szCs w:val="20"/>
              </w:rPr>
              <w:t xml:space="preserve">N/A </w:t>
            </w:r>
          </w:p>
        </w:tc>
        <w:tc>
          <w:tcPr>
            <w:tcW w:w="2027" w:type="dxa"/>
            <w:tcBorders>
              <w:top w:val="single" w:sz="4" w:space="0" w:color="000000"/>
              <w:left w:val="single" w:sz="4" w:space="0" w:color="000000"/>
              <w:bottom w:val="single" w:sz="4" w:space="0" w:color="000000"/>
              <w:right w:val="single" w:sz="4" w:space="0" w:color="000000"/>
            </w:tcBorders>
          </w:tcPr>
          <w:p w:rsidR="008D4798" w:rsidRPr="0016707F" w:rsidRDefault="008D4798" w:rsidP="0011172E">
            <w:pPr>
              <w:pStyle w:val="Default"/>
              <w:rPr>
                <w:rFonts w:ascii="Arial" w:hAnsi="Arial" w:cs="Arial"/>
                <w:sz w:val="20"/>
                <w:szCs w:val="20"/>
              </w:rPr>
            </w:pPr>
            <w:r w:rsidRPr="0016707F">
              <w:rPr>
                <w:rFonts w:ascii="Arial" w:hAnsi="Arial" w:cs="Arial"/>
                <w:bCs/>
                <w:sz w:val="20"/>
                <w:szCs w:val="20"/>
              </w:rPr>
              <w:t xml:space="preserve">3500 </w:t>
            </w:r>
          </w:p>
        </w:tc>
        <w:tc>
          <w:tcPr>
            <w:tcW w:w="1607" w:type="dxa"/>
            <w:tcBorders>
              <w:top w:val="single" w:sz="4" w:space="0" w:color="000000"/>
              <w:left w:val="single" w:sz="4" w:space="0" w:color="000000"/>
              <w:bottom w:val="single" w:sz="4" w:space="0" w:color="000000"/>
              <w:right w:val="single" w:sz="4" w:space="0" w:color="000000"/>
            </w:tcBorders>
          </w:tcPr>
          <w:p w:rsidR="008D4798" w:rsidRPr="0016707F" w:rsidRDefault="008D4798" w:rsidP="0011172E">
            <w:pPr>
              <w:pStyle w:val="Default"/>
              <w:rPr>
                <w:rFonts w:ascii="Arial" w:hAnsi="Arial" w:cs="Arial"/>
                <w:sz w:val="20"/>
                <w:szCs w:val="20"/>
              </w:rPr>
            </w:pPr>
            <w:r w:rsidRPr="0016707F">
              <w:rPr>
                <w:rFonts w:ascii="Arial" w:hAnsi="Arial" w:cs="Arial"/>
                <w:bCs/>
                <w:sz w:val="20"/>
                <w:szCs w:val="20"/>
              </w:rPr>
              <w:t xml:space="preserve">Rate per Candidate </w:t>
            </w:r>
          </w:p>
        </w:tc>
      </w:tr>
      <w:tr w:rsidR="008D4798" w:rsidRPr="00FF412A" w:rsidTr="0011172E">
        <w:trPr>
          <w:trHeight w:val="1430"/>
        </w:trPr>
        <w:tc>
          <w:tcPr>
            <w:tcW w:w="558" w:type="dxa"/>
            <w:tcBorders>
              <w:top w:val="single" w:sz="4" w:space="0" w:color="000000"/>
              <w:left w:val="single" w:sz="4" w:space="0" w:color="000000"/>
              <w:bottom w:val="single" w:sz="4" w:space="0" w:color="000000"/>
            </w:tcBorders>
          </w:tcPr>
          <w:p w:rsidR="008D4798" w:rsidRPr="00FF412A" w:rsidRDefault="008D4798" w:rsidP="0011172E">
            <w:pPr>
              <w:pStyle w:val="Default"/>
              <w:rPr>
                <w:rFonts w:ascii="Arial" w:hAnsi="Arial" w:cs="Arial"/>
                <w:sz w:val="20"/>
                <w:szCs w:val="20"/>
              </w:rPr>
            </w:pPr>
            <w:r w:rsidRPr="00FF412A">
              <w:rPr>
                <w:rFonts w:ascii="Arial" w:hAnsi="Arial" w:cs="Arial"/>
                <w:b/>
                <w:bCs/>
                <w:sz w:val="20"/>
                <w:szCs w:val="20"/>
              </w:rPr>
              <w:t xml:space="preserve">3 </w:t>
            </w:r>
          </w:p>
        </w:tc>
        <w:tc>
          <w:tcPr>
            <w:tcW w:w="2685"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rPr>
                <w:rFonts w:ascii="Calibri" w:hAnsi="Calibri" w:cs="Calibri"/>
                <w:sz w:val="20"/>
                <w:szCs w:val="20"/>
              </w:rPr>
            </w:pPr>
            <w:r w:rsidRPr="00FF412A">
              <w:rPr>
                <w:rFonts w:ascii="Calibri" w:hAnsi="Calibri" w:cs="Calibri"/>
                <w:sz w:val="20"/>
                <w:szCs w:val="20"/>
              </w:rPr>
              <w:t>Printing and supply of Answer booklets with 48 pages having OMR front cover containing 3 barcodes</w:t>
            </w:r>
            <w:proofErr w:type="gramStart"/>
            <w:r w:rsidRPr="00FF412A">
              <w:rPr>
                <w:rFonts w:ascii="Calibri" w:hAnsi="Calibri" w:cs="Calibri"/>
                <w:sz w:val="20"/>
                <w:szCs w:val="20"/>
              </w:rPr>
              <w:t>.(</w:t>
            </w:r>
            <w:proofErr w:type="gramEnd"/>
            <w:r w:rsidRPr="00FF412A">
              <w:rPr>
                <w:rFonts w:ascii="Calibri" w:hAnsi="Calibri" w:cs="Calibri"/>
                <w:sz w:val="20"/>
                <w:szCs w:val="20"/>
              </w:rPr>
              <w:t>barcode to be printed</w:t>
            </w:r>
            <w:r>
              <w:rPr>
                <w:rFonts w:ascii="Calibri" w:hAnsi="Calibri" w:cs="Calibri"/>
                <w:sz w:val="20"/>
                <w:szCs w:val="20"/>
              </w:rPr>
              <w:t>.</w:t>
            </w:r>
          </w:p>
        </w:tc>
        <w:tc>
          <w:tcPr>
            <w:tcW w:w="2387"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rPr>
                <w:rFonts w:ascii="Calibri" w:hAnsi="Calibri" w:cs="Calibri"/>
                <w:sz w:val="20"/>
                <w:szCs w:val="20"/>
              </w:rPr>
            </w:pPr>
            <w:r w:rsidRPr="00FF412A">
              <w:rPr>
                <w:rFonts w:ascii="Calibri" w:hAnsi="Calibri" w:cs="Calibri"/>
                <w:sz w:val="20"/>
                <w:szCs w:val="20"/>
              </w:rPr>
              <w:t xml:space="preserve">As per technical specification detailed in the tender documents. </w:t>
            </w:r>
          </w:p>
        </w:tc>
        <w:tc>
          <w:tcPr>
            <w:tcW w:w="2027" w:type="dxa"/>
            <w:tcBorders>
              <w:top w:val="single" w:sz="4" w:space="0" w:color="000000"/>
              <w:left w:val="single" w:sz="4" w:space="0" w:color="000000"/>
              <w:bottom w:val="single" w:sz="4" w:space="0" w:color="000000"/>
              <w:right w:val="single" w:sz="4" w:space="0" w:color="000000"/>
            </w:tcBorders>
          </w:tcPr>
          <w:p w:rsidR="008D4798" w:rsidRPr="0016707F" w:rsidRDefault="008D4798" w:rsidP="0011172E">
            <w:pPr>
              <w:pStyle w:val="Default"/>
              <w:rPr>
                <w:rFonts w:ascii="Arial" w:hAnsi="Arial" w:cs="Arial"/>
                <w:sz w:val="20"/>
                <w:szCs w:val="20"/>
              </w:rPr>
            </w:pPr>
            <w:r w:rsidRPr="0016707F">
              <w:rPr>
                <w:rFonts w:ascii="Arial" w:hAnsi="Arial" w:cs="Arial"/>
                <w:bCs/>
                <w:sz w:val="20"/>
                <w:szCs w:val="20"/>
              </w:rPr>
              <w:t xml:space="preserve">40000 </w:t>
            </w:r>
          </w:p>
        </w:tc>
        <w:tc>
          <w:tcPr>
            <w:tcW w:w="1607" w:type="dxa"/>
            <w:tcBorders>
              <w:top w:val="single" w:sz="4" w:space="0" w:color="000000"/>
              <w:left w:val="single" w:sz="4" w:space="0" w:color="000000"/>
              <w:bottom w:val="single" w:sz="4" w:space="0" w:color="000000"/>
              <w:right w:val="single" w:sz="4" w:space="0" w:color="000000"/>
            </w:tcBorders>
          </w:tcPr>
          <w:p w:rsidR="008D4798" w:rsidRPr="0016707F" w:rsidRDefault="008D4798" w:rsidP="0011172E">
            <w:pPr>
              <w:pStyle w:val="Default"/>
              <w:rPr>
                <w:rFonts w:ascii="Arial" w:hAnsi="Arial" w:cs="Arial"/>
                <w:sz w:val="20"/>
                <w:szCs w:val="20"/>
              </w:rPr>
            </w:pPr>
            <w:r w:rsidRPr="0016707F">
              <w:rPr>
                <w:rFonts w:ascii="Arial" w:hAnsi="Arial" w:cs="Arial"/>
                <w:bCs/>
                <w:sz w:val="20"/>
                <w:szCs w:val="20"/>
              </w:rPr>
              <w:t xml:space="preserve">Rate per item </w:t>
            </w:r>
          </w:p>
        </w:tc>
      </w:tr>
      <w:tr w:rsidR="008D4798" w:rsidRPr="00FF412A" w:rsidTr="0011172E">
        <w:trPr>
          <w:trHeight w:val="1548"/>
        </w:trPr>
        <w:tc>
          <w:tcPr>
            <w:tcW w:w="558" w:type="dxa"/>
            <w:tcBorders>
              <w:top w:val="single" w:sz="4" w:space="0" w:color="000000"/>
              <w:left w:val="single" w:sz="4" w:space="0" w:color="000000"/>
              <w:bottom w:val="single" w:sz="4" w:space="0" w:color="000000"/>
            </w:tcBorders>
          </w:tcPr>
          <w:p w:rsidR="008D4798" w:rsidRPr="00FF412A" w:rsidRDefault="008D4798" w:rsidP="0011172E">
            <w:pPr>
              <w:pStyle w:val="Default"/>
              <w:rPr>
                <w:rFonts w:ascii="Arial" w:hAnsi="Arial" w:cs="Arial"/>
                <w:sz w:val="20"/>
                <w:szCs w:val="20"/>
              </w:rPr>
            </w:pPr>
            <w:r w:rsidRPr="00FF412A">
              <w:rPr>
                <w:rFonts w:ascii="Arial" w:hAnsi="Arial" w:cs="Arial"/>
                <w:b/>
                <w:bCs/>
                <w:sz w:val="20"/>
                <w:szCs w:val="20"/>
              </w:rPr>
              <w:t xml:space="preserve">4 </w:t>
            </w:r>
          </w:p>
        </w:tc>
        <w:tc>
          <w:tcPr>
            <w:tcW w:w="2685"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rPr>
                <w:rFonts w:ascii="Calibri" w:hAnsi="Calibri" w:cs="Calibri"/>
                <w:sz w:val="20"/>
                <w:szCs w:val="20"/>
              </w:rPr>
            </w:pPr>
            <w:r w:rsidRPr="00FF412A">
              <w:rPr>
                <w:rFonts w:ascii="Calibri" w:hAnsi="Calibri" w:cs="Calibri"/>
                <w:sz w:val="20"/>
                <w:szCs w:val="20"/>
              </w:rPr>
              <w:t>Printing and supply of Answer booklets with 40 pages having OMR front cover containing 3 barcodes. (</w:t>
            </w:r>
            <w:proofErr w:type="gramStart"/>
            <w:r w:rsidRPr="00FF412A">
              <w:rPr>
                <w:rFonts w:ascii="Calibri" w:hAnsi="Calibri" w:cs="Calibri"/>
                <w:sz w:val="20"/>
                <w:szCs w:val="20"/>
              </w:rPr>
              <w:t>barcode</w:t>
            </w:r>
            <w:proofErr w:type="gramEnd"/>
            <w:r w:rsidRPr="00FF412A">
              <w:rPr>
                <w:rFonts w:ascii="Calibri" w:hAnsi="Calibri" w:cs="Calibri"/>
                <w:sz w:val="20"/>
                <w:szCs w:val="20"/>
              </w:rPr>
              <w:t xml:space="preserve"> to be printed</w:t>
            </w:r>
            <w:r>
              <w:rPr>
                <w:rFonts w:ascii="Calibri" w:hAnsi="Calibri" w:cs="Calibri"/>
                <w:sz w:val="20"/>
                <w:szCs w:val="20"/>
              </w:rPr>
              <w:t>.</w:t>
            </w:r>
            <w:r w:rsidRPr="00FF412A">
              <w:rPr>
                <w:rFonts w:ascii="Calibri" w:hAnsi="Calibri" w:cs="Calibri"/>
                <w:sz w:val="20"/>
                <w:szCs w:val="20"/>
              </w:rPr>
              <w:t xml:space="preserve"> </w:t>
            </w:r>
          </w:p>
        </w:tc>
        <w:tc>
          <w:tcPr>
            <w:tcW w:w="2387"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rPr>
                <w:rFonts w:ascii="Calibri" w:hAnsi="Calibri" w:cs="Calibri"/>
                <w:sz w:val="20"/>
                <w:szCs w:val="20"/>
              </w:rPr>
            </w:pPr>
            <w:r w:rsidRPr="00FF412A">
              <w:rPr>
                <w:rFonts w:ascii="Calibri" w:hAnsi="Calibri" w:cs="Calibri"/>
                <w:sz w:val="20"/>
                <w:szCs w:val="20"/>
              </w:rPr>
              <w:t xml:space="preserve">As per technical specification detailed in the tender documents with regard to inner pages main answer sheet </w:t>
            </w:r>
          </w:p>
        </w:tc>
        <w:tc>
          <w:tcPr>
            <w:tcW w:w="2027" w:type="dxa"/>
            <w:tcBorders>
              <w:top w:val="single" w:sz="4" w:space="0" w:color="000000"/>
              <w:left w:val="single" w:sz="4" w:space="0" w:color="000000"/>
              <w:bottom w:val="single" w:sz="4" w:space="0" w:color="000000"/>
              <w:right w:val="single" w:sz="4" w:space="0" w:color="000000"/>
            </w:tcBorders>
          </w:tcPr>
          <w:p w:rsidR="008D4798" w:rsidRPr="0016707F" w:rsidRDefault="008D4798" w:rsidP="0011172E">
            <w:pPr>
              <w:pStyle w:val="Default"/>
              <w:rPr>
                <w:rFonts w:ascii="Arial" w:hAnsi="Arial" w:cs="Arial"/>
                <w:sz w:val="20"/>
                <w:szCs w:val="20"/>
              </w:rPr>
            </w:pPr>
            <w:r w:rsidRPr="0016707F">
              <w:rPr>
                <w:rFonts w:ascii="Arial" w:hAnsi="Arial" w:cs="Arial"/>
                <w:bCs/>
                <w:sz w:val="20"/>
                <w:szCs w:val="20"/>
              </w:rPr>
              <w:t xml:space="preserve">25000 </w:t>
            </w:r>
          </w:p>
        </w:tc>
        <w:tc>
          <w:tcPr>
            <w:tcW w:w="1607" w:type="dxa"/>
            <w:tcBorders>
              <w:top w:val="single" w:sz="4" w:space="0" w:color="000000"/>
              <w:left w:val="single" w:sz="4" w:space="0" w:color="000000"/>
              <w:bottom w:val="single" w:sz="4" w:space="0" w:color="000000"/>
              <w:right w:val="single" w:sz="4" w:space="0" w:color="000000"/>
            </w:tcBorders>
          </w:tcPr>
          <w:p w:rsidR="008D4798" w:rsidRPr="0016707F" w:rsidRDefault="008D4798" w:rsidP="0011172E">
            <w:pPr>
              <w:pStyle w:val="Default"/>
              <w:rPr>
                <w:rFonts w:ascii="Arial" w:hAnsi="Arial" w:cs="Arial"/>
                <w:sz w:val="20"/>
                <w:szCs w:val="20"/>
              </w:rPr>
            </w:pPr>
            <w:r w:rsidRPr="0016707F">
              <w:rPr>
                <w:rFonts w:ascii="Arial" w:hAnsi="Arial" w:cs="Arial"/>
                <w:bCs/>
                <w:sz w:val="20"/>
                <w:szCs w:val="20"/>
              </w:rPr>
              <w:t xml:space="preserve">Rate per item </w:t>
            </w:r>
          </w:p>
        </w:tc>
      </w:tr>
      <w:tr w:rsidR="008D4798" w:rsidRPr="00FF412A" w:rsidTr="0011172E">
        <w:trPr>
          <w:trHeight w:val="1328"/>
        </w:trPr>
        <w:tc>
          <w:tcPr>
            <w:tcW w:w="558" w:type="dxa"/>
            <w:tcBorders>
              <w:top w:val="single" w:sz="4" w:space="0" w:color="000000"/>
              <w:left w:val="single" w:sz="4" w:space="0" w:color="000000"/>
              <w:bottom w:val="single" w:sz="4" w:space="0" w:color="000000"/>
            </w:tcBorders>
          </w:tcPr>
          <w:p w:rsidR="008D4798" w:rsidRPr="00FF412A" w:rsidRDefault="008D4798" w:rsidP="0011172E">
            <w:pPr>
              <w:pStyle w:val="Default"/>
              <w:rPr>
                <w:rFonts w:ascii="Arial" w:hAnsi="Arial" w:cs="Arial"/>
                <w:sz w:val="20"/>
                <w:szCs w:val="20"/>
              </w:rPr>
            </w:pPr>
            <w:r w:rsidRPr="00FF412A">
              <w:rPr>
                <w:rFonts w:ascii="Arial" w:hAnsi="Arial" w:cs="Arial"/>
                <w:b/>
                <w:bCs/>
                <w:sz w:val="20"/>
                <w:szCs w:val="20"/>
              </w:rPr>
              <w:t xml:space="preserve">5 </w:t>
            </w:r>
          </w:p>
        </w:tc>
        <w:tc>
          <w:tcPr>
            <w:tcW w:w="2685"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rPr>
                <w:rFonts w:ascii="Calibri" w:hAnsi="Calibri" w:cs="Calibri"/>
                <w:sz w:val="20"/>
                <w:szCs w:val="20"/>
              </w:rPr>
            </w:pPr>
            <w:r w:rsidRPr="00FF412A">
              <w:rPr>
                <w:rFonts w:ascii="Calibri" w:hAnsi="Calibri" w:cs="Calibri"/>
                <w:sz w:val="20"/>
                <w:szCs w:val="20"/>
              </w:rPr>
              <w:t xml:space="preserve">Scanning of Part C and D of the OMR front cover of above answer-booklets. </w:t>
            </w:r>
          </w:p>
        </w:tc>
        <w:tc>
          <w:tcPr>
            <w:tcW w:w="2387" w:type="dxa"/>
            <w:tcBorders>
              <w:top w:val="single" w:sz="4" w:space="0" w:color="000000"/>
              <w:left w:val="single" w:sz="4" w:space="0" w:color="000000"/>
              <w:bottom w:val="single" w:sz="4" w:space="0" w:color="000000"/>
              <w:right w:val="single" w:sz="4" w:space="0" w:color="000000"/>
            </w:tcBorders>
            <w:vAlign w:val="bottom"/>
          </w:tcPr>
          <w:p w:rsidR="008D4798" w:rsidRPr="00FF412A" w:rsidRDefault="008D4798" w:rsidP="0011172E">
            <w:pPr>
              <w:pStyle w:val="Default"/>
              <w:rPr>
                <w:rFonts w:ascii="Calibri" w:hAnsi="Calibri" w:cs="Calibri"/>
                <w:sz w:val="20"/>
                <w:szCs w:val="20"/>
              </w:rPr>
            </w:pPr>
            <w:r w:rsidRPr="00FF412A">
              <w:rPr>
                <w:rFonts w:ascii="Calibri" w:hAnsi="Calibri" w:cs="Calibri"/>
                <w:sz w:val="20"/>
                <w:szCs w:val="20"/>
              </w:rPr>
              <w:t xml:space="preserve">Double scanning of part C and D of answer booklets to ensure zero mismatches as well as ensuring exact matching of marks with manual award list. </w:t>
            </w:r>
          </w:p>
        </w:tc>
        <w:tc>
          <w:tcPr>
            <w:tcW w:w="2027" w:type="dxa"/>
            <w:tcBorders>
              <w:top w:val="single" w:sz="4" w:space="0" w:color="000000"/>
              <w:left w:val="single" w:sz="4" w:space="0" w:color="000000"/>
              <w:bottom w:val="single" w:sz="4" w:space="0" w:color="000000"/>
              <w:right w:val="single" w:sz="4" w:space="0" w:color="000000"/>
            </w:tcBorders>
          </w:tcPr>
          <w:p w:rsidR="008D4798" w:rsidRPr="0016707F" w:rsidRDefault="008D4798" w:rsidP="0011172E">
            <w:pPr>
              <w:pStyle w:val="Default"/>
              <w:rPr>
                <w:rFonts w:ascii="Arial" w:hAnsi="Arial" w:cs="Arial"/>
                <w:sz w:val="20"/>
                <w:szCs w:val="20"/>
              </w:rPr>
            </w:pPr>
            <w:r w:rsidRPr="0016707F">
              <w:rPr>
                <w:rFonts w:ascii="Arial" w:hAnsi="Arial" w:cs="Arial"/>
                <w:bCs/>
                <w:sz w:val="20"/>
                <w:szCs w:val="20"/>
              </w:rPr>
              <w:t xml:space="preserve">70000 </w:t>
            </w:r>
          </w:p>
        </w:tc>
        <w:tc>
          <w:tcPr>
            <w:tcW w:w="1607" w:type="dxa"/>
            <w:tcBorders>
              <w:top w:val="single" w:sz="4" w:space="0" w:color="000000"/>
              <w:left w:val="single" w:sz="4" w:space="0" w:color="000000"/>
              <w:bottom w:val="single" w:sz="4" w:space="0" w:color="000000"/>
              <w:right w:val="single" w:sz="4" w:space="0" w:color="000000"/>
            </w:tcBorders>
          </w:tcPr>
          <w:p w:rsidR="008D4798" w:rsidRPr="0016707F" w:rsidRDefault="008D4798" w:rsidP="0011172E">
            <w:pPr>
              <w:pStyle w:val="Default"/>
              <w:rPr>
                <w:rFonts w:ascii="Arial" w:hAnsi="Arial" w:cs="Arial"/>
                <w:sz w:val="20"/>
                <w:szCs w:val="20"/>
              </w:rPr>
            </w:pPr>
            <w:r w:rsidRPr="0016707F">
              <w:rPr>
                <w:rFonts w:ascii="Arial" w:hAnsi="Arial" w:cs="Arial"/>
                <w:bCs/>
                <w:sz w:val="20"/>
                <w:szCs w:val="20"/>
              </w:rPr>
              <w:t xml:space="preserve">Rate per item </w:t>
            </w:r>
          </w:p>
        </w:tc>
      </w:tr>
      <w:tr w:rsidR="008D4798" w:rsidRPr="00FF412A" w:rsidTr="0011172E">
        <w:trPr>
          <w:trHeight w:val="1548"/>
        </w:trPr>
        <w:tc>
          <w:tcPr>
            <w:tcW w:w="558" w:type="dxa"/>
            <w:tcBorders>
              <w:top w:val="single" w:sz="4" w:space="0" w:color="000000"/>
              <w:left w:val="single" w:sz="4" w:space="0" w:color="000000"/>
              <w:bottom w:val="single" w:sz="4" w:space="0" w:color="000000"/>
            </w:tcBorders>
          </w:tcPr>
          <w:p w:rsidR="008D4798" w:rsidRPr="00FF412A" w:rsidRDefault="008D4798" w:rsidP="0011172E">
            <w:pPr>
              <w:pStyle w:val="Default"/>
              <w:rPr>
                <w:rFonts w:ascii="Arial" w:hAnsi="Arial" w:cs="Arial"/>
                <w:sz w:val="20"/>
                <w:szCs w:val="20"/>
              </w:rPr>
            </w:pPr>
            <w:r w:rsidRPr="00FF412A">
              <w:rPr>
                <w:rFonts w:ascii="Arial" w:hAnsi="Arial" w:cs="Arial"/>
                <w:b/>
                <w:bCs/>
                <w:sz w:val="20"/>
                <w:szCs w:val="20"/>
              </w:rPr>
              <w:t xml:space="preserve">6 </w:t>
            </w:r>
          </w:p>
        </w:tc>
        <w:tc>
          <w:tcPr>
            <w:tcW w:w="2685"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rPr>
                <w:rFonts w:ascii="Calibri" w:hAnsi="Calibri" w:cs="Calibri"/>
                <w:sz w:val="20"/>
                <w:szCs w:val="20"/>
              </w:rPr>
            </w:pPr>
            <w:r w:rsidRPr="00FF412A">
              <w:rPr>
                <w:rFonts w:ascii="Calibri" w:hAnsi="Calibri" w:cs="Calibri"/>
                <w:sz w:val="20"/>
                <w:szCs w:val="20"/>
              </w:rPr>
              <w:t xml:space="preserve">Printing and supply of supplementary sheet of 4 page with similar specification of inner page of main answer booklet </w:t>
            </w:r>
            <w:proofErr w:type="spellStart"/>
            <w:r w:rsidRPr="00FF412A">
              <w:rPr>
                <w:rFonts w:ascii="Calibri" w:hAnsi="Calibri" w:cs="Calibri"/>
                <w:sz w:val="20"/>
                <w:szCs w:val="20"/>
              </w:rPr>
              <w:t>i.e.paper</w:t>
            </w:r>
            <w:proofErr w:type="spellEnd"/>
            <w:r w:rsidRPr="00FF412A">
              <w:rPr>
                <w:rFonts w:ascii="Calibri" w:hAnsi="Calibri" w:cs="Calibri"/>
                <w:sz w:val="20"/>
                <w:szCs w:val="20"/>
              </w:rPr>
              <w:t xml:space="preserve">, lining etc. (as per sample) </w:t>
            </w:r>
          </w:p>
        </w:tc>
        <w:tc>
          <w:tcPr>
            <w:tcW w:w="2387" w:type="dxa"/>
            <w:tcBorders>
              <w:top w:val="single" w:sz="4" w:space="0" w:color="000000"/>
              <w:left w:val="single" w:sz="4" w:space="0" w:color="000000"/>
              <w:bottom w:val="single" w:sz="4" w:space="0" w:color="000000"/>
              <w:right w:val="single" w:sz="4" w:space="0" w:color="000000"/>
            </w:tcBorders>
          </w:tcPr>
          <w:p w:rsidR="008D4798" w:rsidRPr="00FF412A" w:rsidRDefault="008D4798" w:rsidP="0011172E">
            <w:pPr>
              <w:pStyle w:val="Default"/>
              <w:rPr>
                <w:rFonts w:ascii="Calibri" w:hAnsi="Calibri" w:cs="Calibri"/>
                <w:sz w:val="20"/>
                <w:szCs w:val="20"/>
              </w:rPr>
            </w:pPr>
            <w:r w:rsidRPr="00FF412A">
              <w:rPr>
                <w:rFonts w:ascii="Calibri" w:hAnsi="Calibri" w:cs="Calibri"/>
                <w:sz w:val="20"/>
                <w:szCs w:val="20"/>
              </w:rPr>
              <w:t xml:space="preserve">As per technical specification detailed in the tender documents with regard to inner pages main answer sheet </w:t>
            </w:r>
          </w:p>
        </w:tc>
        <w:tc>
          <w:tcPr>
            <w:tcW w:w="2027" w:type="dxa"/>
            <w:tcBorders>
              <w:top w:val="single" w:sz="4" w:space="0" w:color="000000"/>
              <w:left w:val="single" w:sz="4" w:space="0" w:color="000000"/>
              <w:bottom w:val="single" w:sz="4" w:space="0" w:color="000000"/>
              <w:right w:val="single" w:sz="4" w:space="0" w:color="000000"/>
            </w:tcBorders>
          </w:tcPr>
          <w:p w:rsidR="008D4798" w:rsidRPr="0016707F" w:rsidRDefault="008D4798" w:rsidP="0011172E">
            <w:pPr>
              <w:pStyle w:val="Default"/>
              <w:rPr>
                <w:rFonts w:ascii="Arial" w:hAnsi="Arial" w:cs="Arial"/>
                <w:sz w:val="20"/>
                <w:szCs w:val="20"/>
              </w:rPr>
            </w:pPr>
            <w:r w:rsidRPr="0016707F">
              <w:rPr>
                <w:rFonts w:ascii="Arial" w:hAnsi="Arial" w:cs="Arial"/>
                <w:bCs/>
                <w:sz w:val="20"/>
                <w:szCs w:val="20"/>
              </w:rPr>
              <w:t xml:space="preserve">40000 </w:t>
            </w:r>
          </w:p>
        </w:tc>
        <w:tc>
          <w:tcPr>
            <w:tcW w:w="1607" w:type="dxa"/>
            <w:tcBorders>
              <w:top w:val="single" w:sz="4" w:space="0" w:color="000000"/>
              <w:left w:val="single" w:sz="4" w:space="0" w:color="000000"/>
              <w:bottom w:val="single" w:sz="4" w:space="0" w:color="000000"/>
              <w:right w:val="single" w:sz="4" w:space="0" w:color="000000"/>
            </w:tcBorders>
          </w:tcPr>
          <w:p w:rsidR="008D4798" w:rsidRPr="0016707F" w:rsidRDefault="008D4798" w:rsidP="0011172E">
            <w:pPr>
              <w:pStyle w:val="Default"/>
              <w:rPr>
                <w:rFonts w:ascii="Arial" w:hAnsi="Arial" w:cs="Arial"/>
                <w:sz w:val="20"/>
                <w:szCs w:val="20"/>
              </w:rPr>
            </w:pPr>
            <w:r w:rsidRPr="0016707F">
              <w:rPr>
                <w:rFonts w:ascii="Arial" w:hAnsi="Arial" w:cs="Arial"/>
                <w:bCs/>
                <w:sz w:val="20"/>
                <w:szCs w:val="20"/>
              </w:rPr>
              <w:t xml:space="preserve">Rate per item </w:t>
            </w:r>
          </w:p>
        </w:tc>
      </w:tr>
    </w:tbl>
    <w:p w:rsidR="008D4798" w:rsidRPr="00FF412A" w:rsidRDefault="008D4798" w:rsidP="008D4798">
      <w:pPr>
        <w:pStyle w:val="Default"/>
        <w:rPr>
          <w:color w:val="auto"/>
          <w:sz w:val="20"/>
          <w:szCs w:val="20"/>
        </w:rPr>
      </w:pPr>
    </w:p>
    <w:p w:rsidR="008D4798" w:rsidRDefault="008D4798" w:rsidP="008D4798">
      <w:pPr>
        <w:pStyle w:val="Default"/>
        <w:ind w:right="389"/>
        <w:rPr>
          <w:rFonts w:ascii="Arial" w:hAnsi="Arial" w:cs="Arial"/>
          <w:color w:val="auto"/>
          <w:sz w:val="20"/>
          <w:szCs w:val="20"/>
        </w:rPr>
      </w:pPr>
      <w:r>
        <w:rPr>
          <w:rFonts w:ascii="Arial" w:hAnsi="Arial" w:cs="Arial"/>
          <w:color w:val="auto"/>
          <w:sz w:val="20"/>
          <w:szCs w:val="20"/>
        </w:rPr>
        <w:t xml:space="preserve">*The Number of candidates may vary as per actual number of candidates appearing in the Examination. </w:t>
      </w:r>
      <w:proofErr w:type="gramStart"/>
      <w:r>
        <w:rPr>
          <w:rFonts w:ascii="Arial" w:hAnsi="Arial" w:cs="Arial"/>
          <w:color w:val="auto"/>
          <w:sz w:val="20"/>
          <w:szCs w:val="20"/>
        </w:rPr>
        <w:t>Service Tax and VAT.</w:t>
      </w:r>
      <w:proofErr w:type="gramEnd"/>
      <w:r>
        <w:rPr>
          <w:rFonts w:ascii="Arial" w:hAnsi="Arial" w:cs="Arial"/>
          <w:color w:val="auto"/>
          <w:sz w:val="20"/>
          <w:szCs w:val="20"/>
        </w:rPr>
        <w:t xml:space="preserve"> </w:t>
      </w:r>
    </w:p>
    <w:p w:rsidR="008D4798" w:rsidRDefault="008D4798" w:rsidP="008D4798">
      <w:pPr>
        <w:pStyle w:val="Default"/>
        <w:spacing w:line="231" w:lineRule="atLeast"/>
        <w:ind w:left="6480"/>
        <w:rPr>
          <w:color w:val="auto"/>
          <w:sz w:val="20"/>
          <w:szCs w:val="20"/>
        </w:rPr>
      </w:pPr>
    </w:p>
    <w:p w:rsidR="008D4798" w:rsidRDefault="008D4798" w:rsidP="008D4798">
      <w:pPr>
        <w:pStyle w:val="Default"/>
        <w:spacing w:line="231" w:lineRule="atLeast"/>
        <w:ind w:left="6480"/>
        <w:rPr>
          <w:color w:val="auto"/>
          <w:sz w:val="20"/>
          <w:szCs w:val="20"/>
        </w:rPr>
      </w:pPr>
      <w:r>
        <w:rPr>
          <w:color w:val="auto"/>
          <w:sz w:val="20"/>
          <w:szCs w:val="20"/>
        </w:rPr>
        <w:t xml:space="preserve">Signature of proprietor/authorized signatory Name &amp; Designation_______________ with stamp of the firm </w:t>
      </w:r>
    </w:p>
    <w:p w:rsidR="008D4798" w:rsidRDefault="008D4798" w:rsidP="008D4798">
      <w:pPr>
        <w:pStyle w:val="CM8"/>
        <w:jc w:val="center"/>
        <w:rPr>
          <w:b/>
          <w:bCs/>
        </w:rPr>
      </w:pPr>
    </w:p>
    <w:p w:rsidR="008D4798" w:rsidRDefault="008D4798" w:rsidP="008D4798">
      <w:pPr>
        <w:pStyle w:val="CM8"/>
        <w:jc w:val="center"/>
      </w:pPr>
      <w:r>
        <w:rPr>
          <w:b/>
          <w:bCs/>
        </w:rPr>
        <w:t>10</w:t>
      </w:r>
      <w:r>
        <w:rPr>
          <w:b/>
          <w:bCs/>
        </w:rPr>
        <w:br/>
      </w:r>
    </w:p>
    <w:p w:rsidR="008D4798" w:rsidRDefault="008D4798" w:rsidP="008D4798">
      <w:pPr>
        <w:pStyle w:val="CM6"/>
        <w:spacing w:line="240" w:lineRule="auto"/>
        <w:jc w:val="center"/>
      </w:pPr>
      <w:proofErr w:type="spellStart"/>
      <w:r>
        <w:rPr>
          <w:b/>
          <w:bCs/>
        </w:rPr>
        <w:t>D.El.Ed</w:t>
      </w:r>
      <w:proofErr w:type="spellEnd"/>
      <w:r>
        <w:rPr>
          <w:b/>
          <w:bCs/>
        </w:rPr>
        <w:t xml:space="preserve">. and ECCE ANNUAL EXAMINATION – </w:t>
      </w:r>
      <w:r w:rsidRPr="00F772D3">
        <w:rPr>
          <w:b/>
          <w:bCs/>
        </w:rPr>
        <w:t>201</w:t>
      </w:r>
      <w:r w:rsidRPr="00F772D3">
        <w:rPr>
          <w:b/>
        </w:rPr>
        <w:t>7</w:t>
      </w:r>
      <w:r>
        <w:br/>
      </w:r>
      <w:r>
        <w:rPr>
          <w:b/>
          <w:bCs/>
        </w:rPr>
        <w:t>SCHEDULE OF PAYMEN</w:t>
      </w:r>
      <w:r>
        <w:t>T</w:t>
      </w:r>
      <w:r>
        <w:br/>
      </w:r>
    </w:p>
    <w:p w:rsidR="008D4798" w:rsidRPr="00A67C82" w:rsidRDefault="008D4798" w:rsidP="008D4798">
      <w:pPr>
        <w:spacing w:after="0"/>
        <w:ind w:left="720" w:hanging="720"/>
        <w:rPr>
          <w:rFonts w:ascii="Times New Roman" w:hAnsi="Times New Roman" w:cs="Times New Roman"/>
          <w:sz w:val="24"/>
          <w:szCs w:val="24"/>
        </w:rPr>
      </w:pPr>
      <w:r w:rsidRPr="00A67C82">
        <w:rPr>
          <w:rFonts w:ascii="Times New Roman" w:hAnsi="Times New Roman" w:cs="Times New Roman"/>
          <w:sz w:val="24"/>
          <w:szCs w:val="24"/>
        </w:rPr>
        <w:t>A.</w:t>
      </w:r>
      <w:r w:rsidRPr="00A67C82">
        <w:rPr>
          <w:rFonts w:ascii="Times New Roman" w:hAnsi="Times New Roman" w:cs="Times New Roman"/>
          <w:sz w:val="24"/>
          <w:szCs w:val="24"/>
        </w:rPr>
        <w:tab/>
        <w:t xml:space="preserve">50% of the total payment of Answer booklets may be released after the delivering of answer booklets in Examination Centres </w:t>
      </w:r>
      <w:r>
        <w:rPr>
          <w:rFonts w:ascii="Times New Roman" w:hAnsi="Times New Roman" w:cs="Times New Roman"/>
          <w:sz w:val="24"/>
          <w:szCs w:val="24"/>
        </w:rPr>
        <w:t>&amp;</w:t>
      </w:r>
      <w:r w:rsidRPr="00A67C82">
        <w:rPr>
          <w:rFonts w:ascii="Times New Roman" w:hAnsi="Times New Roman" w:cs="Times New Roman"/>
          <w:sz w:val="24"/>
          <w:szCs w:val="24"/>
        </w:rPr>
        <w:t xml:space="preserve"> after the conduction of Annual Examination at different centres.</w:t>
      </w:r>
    </w:p>
    <w:p w:rsidR="008D4798" w:rsidRPr="00A67C82" w:rsidRDefault="008D4798" w:rsidP="008D4798">
      <w:pPr>
        <w:ind w:left="720" w:hanging="720"/>
        <w:rPr>
          <w:rFonts w:ascii="Times New Roman" w:hAnsi="Times New Roman" w:cs="Times New Roman"/>
          <w:sz w:val="24"/>
          <w:szCs w:val="24"/>
        </w:rPr>
      </w:pPr>
      <w:r w:rsidRPr="00A67C82">
        <w:rPr>
          <w:rFonts w:ascii="Times New Roman" w:hAnsi="Times New Roman" w:cs="Times New Roman"/>
          <w:sz w:val="24"/>
          <w:szCs w:val="24"/>
        </w:rPr>
        <w:t>B.</w:t>
      </w:r>
      <w:r w:rsidRPr="00A67C82">
        <w:rPr>
          <w:rFonts w:ascii="Times New Roman" w:hAnsi="Times New Roman" w:cs="Times New Roman"/>
          <w:sz w:val="24"/>
          <w:szCs w:val="24"/>
        </w:rPr>
        <w:tab/>
        <w:t xml:space="preserve">50% of the total payment may be released after compilation of printing of Examination forms, admit cards and pre-examination records etc. </w:t>
      </w:r>
    </w:p>
    <w:p w:rsidR="008D4798" w:rsidRDefault="008D4798" w:rsidP="008D4798">
      <w:pPr>
        <w:pStyle w:val="CM15"/>
        <w:spacing w:before="120" w:after="120" w:line="240" w:lineRule="auto"/>
        <w:ind w:left="720" w:hanging="720"/>
        <w:jc w:val="both"/>
      </w:pPr>
      <w:r>
        <w:t>C.</w:t>
      </w:r>
      <w:r>
        <w:tab/>
        <w:t xml:space="preserve">Remaining 50 % of the total payment of A and B after deduction of penalties if any, shall be released after satisfactory performance of completion of examination process submission of complete records &amp; reports as desired by Controller of Examinations. </w:t>
      </w:r>
    </w:p>
    <w:p w:rsidR="008D4798" w:rsidRDefault="008D4798" w:rsidP="008D4798">
      <w:pPr>
        <w:pStyle w:val="CM14"/>
      </w:pPr>
      <w:r>
        <w:rPr>
          <w:b/>
          <w:bCs/>
        </w:rPr>
        <w:t xml:space="preserve">NOTES: </w:t>
      </w:r>
    </w:p>
    <w:p w:rsidR="008D4798" w:rsidRDefault="008D4798" w:rsidP="008D4798">
      <w:pPr>
        <w:pStyle w:val="Default"/>
        <w:tabs>
          <w:tab w:val="left" w:pos="720"/>
        </w:tabs>
        <w:spacing w:before="120" w:after="120"/>
        <w:ind w:left="720" w:hanging="720"/>
        <w:jc w:val="both"/>
        <w:rPr>
          <w:color w:val="auto"/>
        </w:rPr>
      </w:pPr>
      <w:proofErr w:type="spellStart"/>
      <w:r>
        <w:rPr>
          <w:color w:val="auto"/>
        </w:rPr>
        <w:t>i</w:t>
      </w:r>
      <w:proofErr w:type="spellEnd"/>
      <w:r>
        <w:rPr>
          <w:color w:val="auto"/>
        </w:rPr>
        <w:t>.</w:t>
      </w:r>
      <w:r>
        <w:rPr>
          <w:color w:val="auto"/>
        </w:rPr>
        <w:tab/>
        <w:t xml:space="preserve">The agency will be required to supply a number of check lists and updates till all mistakes are removed from the Examination, application data, results etc. to the entire satisfaction of the SCERT. </w:t>
      </w:r>
    </w:p>
    <w:p w:rsidR="008D4798" w:rsidRDefault="008D4798" w:rsidP="008D4798">
      <w:pPr>
        <w:pStyle w:val="CM14"/>
        <w:tabs>
          <w:tab w:val="left" w:pos="720"/>
        </w:tabs>
        <w:spacing w:before="120" w:after="120" w:line="240" w:lineRule="auto"/>
        <w:jc w:val="both"/>
      </w:pPr>
      <w:r>
        <w:t>ii.</w:t>
      </w:r>
      <w:r>
        <w:tab/>
        <w:t xml:space="preserve">The data checking will be the responsibility of the computing agency. </w:t>
      </w:r>
    </w:p>
    <w:p w:rsidR="008D4798" w:rsidRDefault="008D4798" w:rsidP="008D4798">
      <w:pPr>
        <w:pStyle w:val="Default"/>
        <w:tabs>
          <w:tab w:val="left" w:pos="720"/>
        </w:tabs>
        <w:spacing w:before="120" w:after="120"/>
        <w:ind w:left="720" w:hanging="720"/>
        <w:jc w:val="both"/>
        <w:rPr>
          <w:color w:val="auto"/>
        </w:rPr>
      </w:pPr>
      <w:r>
        <w:rPr>
          <w:color w:val="auto"/>
        </w:rPr>
        <w:t>iii.</w:t>
      </w:r>
      <w:r>
        <w:rPr>
          <w:color w:val="auto"/>
        </w:rPr>
        <w:tab/>
        <w:t xml:space="preserve">The errors other than documents errors shall be the responsibility of the computing agency and shall be treated as mistake. </w:t>
      </w:r>
    </w:p>
    <w:p w:rsidR="008D4798" w:rsidRDefault="008D4798" w:rsidP="008D4798">
      <w:pPr>
        <w:pStyle w:val="Default"/>
        <w:tabs>
          <w:tab w:val="left" w:pos="720"/>
        </w:tabs>
        <w:spacing w:before="120" w:after="120"/>
        <w:ind w:left="720" w:hanging="720"/>
        <w:jc w:val="both"/>
        <w:rPr>
          <w:color w:val="auto"/>
        </w:rPr>
      </w:pPr>
      <w:r>
        <w:rPr>
          <w:color w:val="auto"/>
        </w:rPr>
        <w:t>iv.</w:t>
      </w:r>
      <w:r>
        <w:rPr>
          <w:color w:val="auto"/>
        </w:rPr>
        <w:tab/>
        <w:t xml:space="preserve">The results / </w:t>
      </w:r>
      <w:proofErr w:type="spellStart"/>
      <w:r>
        <w:rPr>
          <w:color w:val="auto"/>
        </w:rPr>
        <w:t>Marksheets</w:t>
      </w:r>
      <w:proofErr w:type="spellEnd"/>
      <w:r>
        <w:rPr>
          <w:color w:val="auto"/>
        </w:rPr>
        <w:t xml:space="preserve"> / admit cards / reports will have to be prepared as per instructions of the SCERT in the formats given/approved by the SCERT after getting clearance in writing from the SCERT and will have to ensure 100% accuracy. </w:t>
      </w:r>
    </w:p>
    <w:p w:rsidR="008D4798" w:rsidRDefault="008D4798" w:rsidP="008D4798">
      <w:pPr>
        <w:pStyle w:val="Default"/>
        <w:tabs>
          <w:tab w:val="left" w:pos="720"/>
        </w:tabs>
        <w:spacing w:before="120" w:after="120"/>
        <w:ind w:left="720" w:hanging="720"/>
        <w:jc w:val="both"/>
        <w:rPr>
          <w:color w:val="auto"/>
        </w:rPr>
      </w:pPr>
      <w:r>
        <w:rPr>
          <w:color w:val="auto"/>
        </w:rPr>
        <w:t>v.</w:t>
      </w:r>
      <w:r>
        <w:rPr>
          <w:color w:val="auto"/>
        </w:rPr>
        <w:tab/>
        <w:t xml:space="preserve">The agency will have to supply up to three copies of records and reports wherever number of copies required is not mentioned. </w:t>
      </w:r>
    </w:p>
    <w:p w:rsidR="008D4798" w:rsidRDefault="008D4798" w:rsidP="008D4798">
      <w:pPr>
        <w:pStyle w:val="Default"/>
        <w:rPr>
          <w:color w:val="auto"/>
        </w:rPr>
      </w:pPr>
    </w:p>
    <w:p w:rsidR="008D4798" w:rsidRDefault="008D4798" w:rsidP="008D4798">
      <w:pPr>
        <w:pStyle w:val="CM8"/>
        <w:spacing w:after="180"/>
        <w:jc w:val="center"/>
      </w:pPr>
      <w:r>
        <w:br w:type="page"/>
      </w:r>
    </w:p>
    <w:p w:rsidR="008D4798" w:rsidRPr="009A78D3" w:rsidRDefault="008D4798" w:rsidP="008D4798">
      <w:pPr>
        <w:pStyle w:val="Default"/>
      </w:pPr>
    </w:p>
    <w:p w:rsidR="008D4798" w:rsidRDefault="008D4798" w:rsidP="008D4798">
      <w:pPr>
        <w:pStyle w:val="CM8"/>
        <w:spacing w:after="180"/>
        <w:jc w:val="center"/>
      </w:pPr>
      <w:r>
        <w:t>11</w:t>
      </w:r>
    </w:p>
    <w:p w:rsidR="008D4798" w:rsidRDefault="008D4798" w:rsidP="008D4798">
      <w:pPr>
        <w:pStyle w:val="CM14"/>
        <w:rPr>
          <w:b/>
          <w:bCs/>
        </w:rPr>
      </w:pPr>
      <w:r>
        <w:rPr>
          <w:b/>
          <w:bCs/>
        </w:rPr>
        <w:t xml:space="preserve">Bid Security: </w:t>
      </w:r>
    </w:p>
    <w:p w:rsidR="008D4798" w:rsidRPr="009A78D3" w:rsidRDefault="008D4798" w:rsidP="008D4798">
      <w:pPr>
        <w:pStyle w:val="Default"/>
      </w:pPr>
    </w:p>
    <w:p w:rsidR="008D4798" w:rsidRDefault="008D4798" w:rsidP="008D4798">
      <w:pPr>
        <w:pStyle w:val="CM14"/>
        <w:numPr>
          <w:ilvl w:val="0"/>
          <w:numId w:val="4"/>
        </w:numPr>
        <w:spacing w:before="120" w:after="120" w:line="240" w:lineRule="auto"/>
        <w:ind w:hanging="720"/>
        <w:jc w:val="both"/>
      </w:pPr>
      <w:r>
        <w:t xml:space="preserve">The contractor shall deposit (Earnest Money Deposit) for an amount of Rs.50,000/-(Rs. Fifty thousand only) in the form of an Account Payee </w:t>
      </w:r>
      <w:r w:rsidRPr="009A78D3">
        <w:t xml:space="preserve">DD, Fixed Deposit Receipt </w:t>
      </w:r>
      <w:r>
        <w:t xml:space="preserve">from a nationalized bank in favour of </w:t>
      </w:r>
      <w:r w:rsidRPr="009A78D3">
        <w:t>Director, SCERT, Delhi (Designation of the officer concerned and name of the Depar</w:t>
      </w:r>
      <w:r>
        <w:t>t</w:t>
      </w:r>
      <w:r w:rsidRPr="009A78D3">
        <w:t>ment)</w:t>
      </w:r>
      <w:r>
        <w:t xml:space="preserve"> </w:t>
      </w:r>
      <w:proofErr w:type="spellStart"/>
      <w:r>
        <w:t>alongwith</w:t>
      </w:r>
      <w:proofErr w:type="spellEnd"/>
      <w:r>
        <w:t xml:space="preserve"> the Tender document. The Bid Security will remain valid for a period of forty-five days beyond the final bid validity period. </w:t>
      </w:r>
    </w:p>
    <w:p w:rsidR="008D4798" w:rsidRDefault="008D4798" w:rsidP="008D4798">
      <w:pPr>
        <w:pStyle w:val="CM14"/>
        <w:numPr>
          <w:ilvl w:val="0"/>
          <w:numId w:val="4"/>
        </w:numPr>
        <w:spacing w:before="120" w:after="120" w:line="240" w:lineRule="auto"/>
        <w:ind w:hanging="720"/>
        <w:jc w:val="both"/>
      </w:pPr>
      <w:r>
        <w:t xml:space="preserve">Any Tender not accompanied by Bid Security shall be rejected. </w:t>
      </w:r>
    </w:p>
    <w:p w:rsidR="008D4798" w:rsidRDefault="008D4798" w:rsidP="008D4798">
      <w:pPr>
        <w:pStyle w:val="CM14"/>
        <w:numPr>
          <w:ilvl w:val="0"/>
          <w:numId w:val="4"/>
        </w:numPr>
        <w:spacing w:before="120" w:after="120" w:line="240" w:lineRule="auto"/>
        <w:ind w:hanging="720"/>
        <w:jc w:val="both"/>
      </w:pPr>
      <w:r>
        <w:t xml:space="preserve">Earnest Money of the successful bidder shall be returned on receipt of performance security in the Department and after signing the contract agreement. </w:t>
      </w:r>
    </w:p>
    <w:p w:rsidR="008D4798" w:rsidRDefault="008D4798" w:rsidP="008D4798">
      <w:pPr>
        <w:pStyle w:val="CM14"/>
        <w:numPr>
          <w:ilvl w:val="0"/>
          <w:numId w:val="4"/>
        </w:numPr>
        <w:spacing w:before="120" w:after="120" w:line="240" w:lineRule="auto"/>
        <w:ind w:hanging="720"/>
        <w:jc w:val="both"/>
      </w:pPr>
      <w:r>
        <w:t xml:space="preserve">Earnest money shall be forfeited if the bidder withdraws his bid during the period of the tender validity. </w:t>
      </w:r>
    </w:p>
    <w:p w:rsidR="008D4798" w:rsidRDefault="008D4798" w:rsidP="008D4798">
      <w:pPr>
        <w:pStyle w:val="CM14"/>
        <w:numPr>
          <w:ilvl w:val="0"/>
          <w:numId w:val="4"/>
        </w:numPr>
        <w:spacing w:before="120" w:after="120" w:line="240" w:lineRule="auto"/>
        <w:ind w:hanging="720"/>
        <w:jc w:val="both"/>
      </w:pPr>
      <w:r>
        <w:t xml:space="preserve">Earnest Money shall be forfeited if the successful bidder refuses or neglects to execute the contract or fails to furnish the required performance security within the time frame specified by the Department. </w:t>
      </w:r>
    </w:p>
    <w:p w:rsidR="008D4798" w:rsidRDefault="008D4798" w:rsidP="008D4798">
      <w:pPr>
        <w:pStyle w:val="CM14"/>
        <w:numPr>
          <w:ilvl w:val="0"/>
          <w:numId w:val="4"/>
        </w:numPr>
        <w:spacing w:before="120" w:after="120" w:line="240" w:lineRule="auto"/>
        <w:ind w:hanging="720"/>
        <w:jc w:val="both"/>
      </w:pPr>
      <w:r>
        <w:t xml:space="preserve">Details of the intended participation by each member shall be furnished with compete details of the proposed division of responsibilities and corporate relationships among the individual members. </w:t>
      </w:r>
    </w:p>
    <w:p w:rsidR="008D4798" w:rsidRDefault="008D4798" w:rsidP="008D4798">
      <w:pPr>
        <w:pStyle w:val="CM14"/>
        <w:numPr>
          <w:ilvl w:val="0"/>
          <w:numId w:val="4"/>
        </w:numPr>
        <w:spacing w:before="120" w:after="120" w:line="240" w:lineRule="auto"/>
        <w:ind w:hanging="720"/>
        <w:jc w:val="both"/>
      </w:pPr>
      <w:r>
        <w:t xml:space="preserve">The bidder shall submit full details of his ownership and control or, if the bidder is a partnership, joint venture or consortium, full details of ownership and control of each member thereof. </w:t>
      </w:r>
    </w:p>
    <w:p w:rsidR="008D4798" w:rsidRDefault="008D4798" w:rsidP="008D4798">
      <w:pPr>
        <w:pStyle w:val="CM14"/>
        <w:numPr>
          <w:ilvl w:val="0"/>
          <w:numId w:val="4"/>
        </w:numPr>
        <w:spacing w:before="120" w:after="120" w:line="240" w:lineRule="auto"/>
        <w:ind w:hanging="720"/>
        <w:jc w:val="both"/>
      </w:pPr>
      <w:r>
        <w:t xml:space="preserve">Bidder must submit copies of all documents required, duly self-attested, along with technical bid of the tender. </w:t>
      </w:r>
    </w:p>
    <w:p w:rsidR="008D4798" w:rsidRDefault="008D4798" w:rsidP="008D4798">
      <w:pPr>
        <w:pStyle w:val="CM14"/>
        <w:spacing w:before="120" w:after="120" w:line="240" w:lineRule="auto"/>
        <w:ind w:left="720" w:hanging="720"/>
        <w:jc w:val="both"/>
      </w:pPr>
    </w:p>
    <w:p w:rsidR="008D4798" w:rsidRDefault="008D4798" w:rsidP="008D4798">
      <w:pPr>
        <w:pStyle w:val="CM20"/>
        <w:jc w:val="center"/>
      </w:pPr>
      <w:r>
        <w:br w:type="page"/>
      </w:r>
      <w:r>
        <w:lastRenderedPageBreak/>
        <w:t xml:space="preserve">12 </w:t>
      </w:r>
    </w:p>
    <w:p w:rsidR="008D4798" w:rsidRDefault="008D4798" w:rsidP="008D4798">
      <w:pPr>
        <w:pStyle w:val="CM20"/>
        <w:jc w:val="center"/>
      </w:pPr>
      <w:proofErr w:type="spellStart"/>
      <w:r>
        <w:rPr>
          <w:b/>
          <w:bCs/>
        </w:rPr>
        <w:t>D.El.Ed</w:t>
      </w:r>
      <w:proofErr w:type="spellEnd"/>
      <w:r>
        <w:rPr>
          <w:b/>
          <w:bCs/>
        </w:rPr>
        <w:t xml:space="preserve">. and ECCE ANNUAL EXAMINATION – 2017 </w:t>
      </w:r>
    </w:p>
    <w:p w:rsidR="008D4798" w:rsidRDefault="008D4798" w:rsidP="008D4798">
      <w:pPr>
        <w:pStyle w:val="CM19"/>
        <w:jc w:val="center"/>
        <w:rPr>
          <w:sz w:val="30"/>
          <w:szCs w:val="30"/>
        </w:rPr>
      </w:pPr>
      <w:r>
        <w:rPr>
          <w:b/>
          <w:bCs/>
          <w:sz w:val="30"/>
          <w:szCs w:val="30"/>
          <w:u w:val="single"/>
        </w:rPr>
        <w:t xml:space="preserve">TERMS AND CONDITIONS </w:t>
      </w:r>
    </w:p>
    <w:p w:rsidR="008D4798" w:rsidRDefault="008D4798" w:rsidP="008D4798">
      <w:pPr>
        <w:pStyle w:val="CM14"/>
        <w:numPr>
          <w:ilvl w:val="0"/>
          <w:numId w:val="5"/>
        </w:numPr>
        <w:spacing w:before="120" w:after="120" w:line="240" w:lineRule="auto"/>
        <w:ind w:hanging="720"/>
        <w:jc w:val="both"/>
      </w:pPr>
      <w:r>
        <w:t xml:space="preserve">The agency must quote rates for </w:t>
      </w:r>
      <w:proofErr w:type="spellStart"/>
      <w:r>
        <w:t>D.El.Ed</w:t>
      </w:r>
      <w:proofErr w:type="spellEnd"/>
      <w:r>
        <w:t xml:space="preserve">.  &amp; ECCE Examination process per candidate (inclusive of all charges) in the format given in annexure-C keeping in view the details of work, time schedule, volume of work and specifications etc. given in tender document.  Tax/VAT will be paid by SCERT as per applicable rates. </w:t>
      </w:r>
    </w:p>
    <w:p w:rsidR="008D4798" w:rsidRDefault="008D4798" w:rsidP="008D4798">
      <w:pPr>
        <w:pStyle w:val="CM14"/>
        <w:numPr>
          <w:ilvl w:val="0"/>
          <w:numId w:val="5"/>
        </w:numPr>
        <w:spacing w:before="120" w:after="120" w:line="240" w:lineRule="auto"/>
        <w:ind w:hanging="720"/>
        <w:jc w:val="both"/>
      </w:pPr>
      <w:r>
        <w:t xml:space="preserve">The time schedule and directions of SCERT must be strictly adhered to as the work of examination process is highly time bound. In case of any delay in executing time bound assignment by the agency, it shall be liable to pay penalty to SCERT @ Rs.500/-per day for delay and Rs.500/-per mistake. </w:t>
      </w:r>
    </w:p>
    <w:p w:rsidR="008D4798" w:rsidRDefault="008D4798" w:rsidP="008D4798">
      <w:pPr>
        <w:pStyle w:val="CM14"/>
        <w:numPr>
          <w:ilvl w:val="0"/>
          <w:numId w:val="5"/>
        </w:numPr>
        <w:spacing w:before="120" w:after="120" w:line="240" w:lineRule="auto"/>
        <w:ind w:hanging="720"/>
        <w:jc w:val="both"/>
      </w:pPr>
      <w:r>
        <w:t xml:space="preserve">The accuracy in the examination process is of prime importance and any error is not acceptable. The agency will have to ensure 100% accuracy in scanning &amp; processing of data and declaration of examination results. In case of any error, the agency shall be liable to pay penalty to be decided by the Director, SCERT. </w:t>
      </w:r>
    </w:p>
    <w:p w:rsidR="008D4798" w:rsidRDefault="008D4798" w:rsidP="008D4798">
      <w:pPr>
        <w:pStyle w:val="CM14"/>
        <w:numPr>
          <w:ilvl w:val="0"/>
          <w:numId w:val="5"/>
        </w:numPr>
        <w:spacing w:before="120" w:after="120" w:line="240" w:lineRule="auto"/>
        <w:ind w:hanging="720"/>
        <w:jc w:val="both"/>
      </w:pPr>
      <w:r>
        <w:t xml:space="preserve">In case the agency is not able to execute the work order to the entire satisfaction of the SCERT, the Director, SCERT may allot the work to any other agency/party. The excess of the payment to be made to the new agency shall be payable by defaulting agency along with penalty, if any, imposed by the Director, SCERT. </w:t>
      </w:r>
    </w:p>
    <w:p w:rsidR="008D4798" w:rsidRDefault="008D4798" w:rsidP="008D4798">
      <w:pPr>
        <w:pStyle w:val="CM14"/>
        <w:numPr>
          <w:ilvl w:val="0"/>
          <w:numId w:val="5"/>
        </w:numPr>
        <w:spacing w:before="120" w:after="120" w:line="240" w:lineRule="auto"/>
        <w:ind w:hanging="720"/>
        <w:jc w:val="both"/>
      </w:pPr>
      <w:r>
        <w:t xml:space="preserve">The agency to whom the work is allotted will be required to deposit 10 percent of the tendered amount payable to SCERT as performance Security for the work (subject to minimum of Rs.50,000) in the form of FDR or DD/Pay Order of the scheduled bank. This amount shall be liable to be forfeited in whole or in part in case of default as per decision of the Director, SCERT, which shall be final &amp; binding upon the agency. </w:t>
      </w:r>
    </w:p>
    <w:p w:rsidR="008D4798" w:rsidRDefault="008D4798" w:rsidP="008D4798">
      <w:pPr>
        <w:pStyle w:val="CM14"/>
        <w:numPr>
          <w:ilvl w:val="0"/>
          <w:numId w:val="5"/>
        </w:numPr>
        <w:spacing w:before="120" w:after="120" w:line="240" w:lineRule="auto"/>
        <w:ind w:hanging="720"/>
        <w:jc w:val="both"/>
      </w:pPr>
      <w:r>
        <w:t xml:space="preserve">The agency shall have to execute an agreement with SCERT on non-judicial stamp paper of Rs.100/-if considered for allotment of work. </w:t>
      </w:r>
    </w:p>
    <w:p w:rsidR="008D4798" w:rsidRDefault="008D4798" w:rsidP="008D4798">
      <w:pPr>
        <w:pStyle w:val="CM14"/>
        <w:numPr>
          <w:ilvl w:val="0"/>
          <w:numId w:val="5"/>
        </w:numPr>
        <w:spacing w:before="120" w:after="120" w:line="240" w:lineRule="auto"/>
        <w:ind w:hanging="720"/>
        <w:jc w:val="both"/>
      </w:pPr>
      <w:r>
        <w:t xml:space="preserve">The agency shall be required to undertake full responsibility of the safe custody of documents &amp; data and to maintain secrecy of documents supplied by the SCERT. Each document and data given by the SCERT will have to be kept strictly confidential; and no part of it shall be divulged to any person at any time without written authorization from the COE, SCERT. In case of lapse, the SCERT would undertake legal action for non-performance and recovery of damages. </w:t>
      </w:r>
    </w:p>
    <w:p w:rsidR="008D4798" w:rsidRDefault="008D4798" w:rsidP="008D4798">
      <w:pPr>
        <w:pStyle w:val="CM14"/>
        <w:numPr>
          <w:ilvl w:val="0"/>
          <w:numId w:val="5"/>
        </w:numPr>
        <w:spacing w:before="120" w:after="120" w:line="240" w:lineRule="auto"/>
        <w:ind w:hanging="720"/>
        <w:jc w:val="both"/>
      </w:pPr>
      <w:r>
        <w:t xml:space="preserve">The Director SCERT reserves the right to reject any or all the Tender, without assigning any reason whatsoever. </w:t>
      </w:r>
    </w:p>
    <w:p w:rsidR="008D4798" w:rsidRPr="008640B7" w:rsidRDefault="008D4798" w:rsidP="008D4798">
      <w:pPr>
        <w:pStyle w:val="CM14"/>
        <w:numPr>
          <w:ilvl w:val="0"/>
          <w:numId w:val="5"/>
        </w:numPr>
        <w:spacing w:before="120" w:after="120" w:line="240" w:lineRule="auto"/>
        <w:ind w:hanging="720"/>
        <w:jc w:val="both"/>
      </w:pPr>
      <w:r w:rsidRPr="008640B7">
        <w:t xml:space="preserve">The agency will arrange for collection of input documents/ data from the SCERT’s office and return the same along with the output reports at the SCERT’s office. </w:t>
      </w:r>
    </w:p>
    <w:p w:rsidR="008D4798" w:rsidRDefault="008D4798" w:rsidP="008D4798">
      <w:pPr>
        <w:pStyle w:val="CM14"/>
        <w:numPr>
          <w:ilvl w:val="0"/>
          <w:numId w:val="5"/>
        </w:numPr>
        <w:spacing w:before="120" w:after="120" w:line="240" w:lineRule="auto"/>
        <w:ind w:hanging="720"/>
        <w:jc w:val="both"/>
      </w:pPr>
      <w:r w:rsidRPr="008640B7">
        <w:t xml:space="preserve">The data stored will be the property of SCERT and the agency will have to supply copy of the updated data file in PDF format on CD/Pen Drive as and when required by the SCERT. Data will not be erased without written permission of the SCERT. </w:t>
      </w:r>
    </w:p>
    <w:p w:rsidR="008D4798" w:rsidRDefault="008D4798" w:rsidP="008D4798">
      <w:pPr>
        <w:pStyle w:val="Default"/>
      </w:pPr>
    </w:p>
    <w:p w:rsidR="008D4798" w:rsidRDefault="008D4798" w:rsidP="008D4798">
      <w:pPr>
        <w:pStyle w:val="Default"/>
      </w:pPr>
    </w:p>
    <w:p w:rsidR="008D4798" w:rsidRDefault="008D4798" w:rsidP="008D4798">
      <w:pPr>
        <w:pStyle w:val="Default"/>
      </w:pPr>
    </w:p>
    <w:p w:rsidR="008D4798" w:rsidRDefault="008D4798" w:rsidP="008D4798">
      <w:pPr>
        <w:pStyle w:val="Default"/>
      </w:pPr>
    </w:p>
    <w:p w:rsidR="008D4798" w:rsidRDefault="008D4798" w:rsidP="008D4798">
      <w:pPr>
        <w:pStyle w:val="Default"/>
      </w:pPr>
    </w:p>
    <w:p w:rsidR="008D4798" w:rsidRDefault="008D4798" w:rsidP="008D4798">
      <w:pPr>
        <w:pStyle w:val="Default"/>
      </w:pPr>
    </w:p>
    <w:p w:rsidR="008D4798" w:rsidRDefault="008D4798" w:rsidP="008D4798">
      <w:pPr>
        <w:pStyle w:val="Default"/>
      </w:pPr>
    </w:p>
    <w:p w:rsidR="008D4798" w:rsidRDefault="008D4798" w:rsidP="008D4798">
      <w:pPr>
        <w:pStyle w:val="Default"/>
      </w:pPr>
    </w:p>
    <w:p w:rsidR="008D4798" w:rsidRDefault="008D4798" w:rsidP="008D4798">
      <w:pPr>
        <w:pStyle w:val="Default"/>
      </w:pPr>
    </w:p>
    <w:p w:rsidR="008D4798" w:rsidRDefault="008D4798" w:rsidP="008D4798">
      <w:pPr>
        <w:pStyle w:val="Default"/>
      </w:pPr>
    </w:p>
    <w:p w:rsidR="008D4798" w:rsidRPr="00727226" w:rsidRDefault="008D4798" w:rsidP="008D4798">
      <w:pPr>
        <w:pStyle w:val="Default"/>
        <w:jc w:val="center"/>
      </w:pPr>
      <w:r>
        <w:t>13</w:t>
      </w:r>
    </w:p>
    <w:p w:rsidR="008D4798" w:rsidRDefault="008D4798" w:rsidP="008D4798">
      <w:pPr>
        <w:pStyle w:val="CM14"/>
        <w:numPr>
          <w:ilvl w:val="0"/>
          <w:numId w:val="5"/>
        </w:numPr>
        <w:spacing w:before="120" w:after="120" w:line="240" w:lineRule="auto"/>
        <w:ind w:hanging="720"/>
      </w:pPr>
      <w:r>
        <w:t xml:space="preserve">Blank computer stationery for printing of reports will be supplied by the agency as per the requirement of SCERT. </w:t>
      </w:r>
    </w:p>
    <w:p w:rsidR="008D4798" w:rsidRDefault="008D4798" w:rsidP="008D4798">
      <w:pPr>
        <w:pStyle w:val="CM14"/>
        <w:numPr>
          <w:ilvl w:val="0"/>
          <w:numId w:val="5"/>
        </w:numPr>
        <w:spacing w:before="120" w:after="120" w:line="240" w:lineRule="auto"/>
        <w:ind w:hanging="720"/>
        <w:jc w:val="both"/>
      </w:pPr>
      <w:r>
        <w:t xml:space="preserve">Only that agency will be awarded work order who could prove its credential as per the requirement of SCERT during visit of a committee constituted for the purpose of physical verification of infrastructure and human resources as mentioned in tender notice &amp; document. </w:t>
      </w:r>
    </w:p>
    <w:p w:rsidR="008D4798" w:rsidRDefault="008D4798" w:rsidP="008D4798">
      <w:pPr>
        <w:pStyle w:val="CM14"/>
        <w:numPr>
          <w:ilvl w:val="0"/>
          <w:numId w:val="5"/>
        </w:numPr>
        <w:spacing w:before="120" w:after="120" w:line="240" w:lineRule="auto"/>
        <w:ind w:hanging="720"/>
        <w:jc w:val="both"/>
      </w:pPr>
      <w:r>
        <w:t xml:space="preserve">Secrecy to be maintained for the entire exercise. </w:t>
      </w:r>
    </w:p>
    <w:p w:rsidR="008D4798" w:rsidRDefault="008D4798" w:rsidP="008D4798">
      <w:pPr>
        <w:pStyle w:val="CM14"/>
        <w:numPr>
          <w:ilvl w:val="0"/>
          <w:numId w:val="5"/>
        </w:numPr>
        <w:spacing w:before="120" w:after="120" w:line="240" w:lineRule="auto"/>
        <w:ind w:hanging="720"/>
        <w:jc w:val="both"/>
      </w:pPr>
      <w:r>
        <w:t xml:space="preserve">Any downtime due to technical issues will attract penalty. </w:t>
      </w:r>
    </w:p>
    <w:p w:rsidR="008D4798" w:rsidRDefault="008D4798" w:rsidP="008D4798">
      <w:pPr>
        <w:pStyle w:val="CM14"/>
        <w:numPr>
          <w:ilvl w:val="0"/>
          <w:numId w:val="5"/>
        </w:numPr>
        <w:spacing w:before="120" w:after="120" w:line="240" w:lineRule="auto"/>
        <w:ind w:hanging="720"/>
        <w:jc w:val="both"/>
      </w:pPr>
      <w:r>
        <w:t xml:space="preserve">The Data is the sole property of SCERT and it cannot be shared with any third party. </w:t>
      </w:r>
    </w:p>
    <w:p w:rsidR="008D4798" w:rsidRDefault="008D4798" w:rsidP="008D4798">
      <w:pPr>
        <w:pStyle w:val="CM14"/>
        <w:numPr>
          <w:ilvl w:val="0"/>
          <w:numId w:val="5"/>
        </w:numPr>
        <w:spacing w:before="120" w:after="120" w:line="240" w:lineRule="auto"/>
        <w:ind w:hanging="720"/>
        <w:jc w:val="both"/>
      </w:pPr>
      <w:r>
        <w:t xml:space="preserve">No vender logo or advertisement is allowed in the website. </w:t>
      </w:r>
    </w:p>
    <w:p w:rsidR="008D4798" w:rsidRDefault="008D4798" w:rsidP="008D4798">
      <w:pPr>
        <w:pStyle w:val="CM14"/>
        <w:numPr>
          <w:ilvl w:val="0"/>
          <w:numId w:val="5"/>
        </w:numPr>
        <w:spacing w:before="120" w:after="120" w:line="240" w:lineRule="auto"/>
        <w:ind w:hanging="720"/>
        <w:jc w:val="both"/>
      </w:pPr>
      <w:r>
        <w:t xml:space="preserve">No extra payment will be made for developing any programme / software for the above purpose. </w:t>
      </w:r>
    </w:p>
    <w:p w:rsidR="008D4798" w:rsidRDefault="008D4798" w:rsidP="008D4798">
      <w:pPr>
        <w:pStyle w:val="CM14"/>
        <w:numPr>
          <w:ilvl w:val="0"/>
          <w:numId w:val="5"/>
        </w:numPr>
        <w:spacing w:before="120" w:after="120" w:line="240" w:lineRule="auto"/>
        <w:ind w:hanging="720"/>
        <w:jc w:val="both"/>
      </w:pPr>
      <w:r>
        <w:t xml:space="preserve">The company should have disaster management capabilities. </w:t>
      </w:r>
    </w:p>
    <w:p w:rsidR="008D4798" w:rsidRDefault="008D4798" w:rsidP="008D4798">
      <w:pPr>
        <w:pStyle w:val="CM14"/>
        <w:numPr>
          <w:ilvl w:val="0"/>
          <w:numId w:val="5"/>
        </w:numPr>
        <w:spacing w:before="120" w:after="120" w:line="240" w:lineRule="auto"/>
        <w:ind w:hanging="720"/>
        <w:jc w:val="both"/>
      </w:pPr>
      <w:r>
        <w:t xml:space="preserve">The SCERT reserves the exclusive right to cancel the tenders without assigning any reason. </w:t>
      </w:r>
    </w:p>
    <w:p w:rsidR="008D4798" w:rsidRDefault="008D4798" w:rsidP="008D4798">
      <w:pPr>
        <w:pStyle w:val="CM14"/>
        <w:numPr>
          <w:ilvl w:val="0"/>
          <w:numId w:val="5"/>
        </w:numPr>
        <w:spacing w:before="120" w:after="120" w:line="240" w:lineRule="auto"/>
        <w:ind w:hanging="720"/>
        <w:jc w:val="both"/>
      </w:pPr>
      <w:r>
        <w:t xml:space="preserve">In case of any dispute the decision of Director, SCERT will be final &amp; binding. In case of any dispute in court of law the same would be limited to jurisdiction of NCT of Delhi. </w:t>
      </w:r>
    </w:p>
    <w:p w:rsidR="008D4798" w:rsidRDefault="008D4798" w:rsidP="008D4798">
      <w:pPr>
        <w:pStyle w:val="CM14"/>
        <w:numPr>
          <w:ilvl w:val="0"/>
          <w:numId w:val="5"/>
        </w:numPr>
        <w:spacing w:before="120" w:after="120" w:line="240" w:lineRule="auto"/>
        <w:ind w:hanging="720"/>
        <w:jc w:val="both"/>
      </w:pPr>
      <w:r>
        <w:t xml:space="preserve">Award of examination related work may be extended for one more year subject to mutual consent and satisfactory performance of the agency after approval of Director SCERT. </w:t>
      </w:r>
    </w:p>
    <w:p w:rsidR="008D4798" w:rsidRDefault="008D4798" w:rsidP="008D4798">
      <w:pPr>
        <w:pStyle w:val="CM14"/>
        <w:numPr>
          <w:ilvl w:val="0"/>
          <w:numId w:val="5"/>
        </w:numPr>
        <w:spacing w:before="120" w:after="120" w:line="240" w:lineRule="auto"/>
        <w:ind w:hanging="720"/>
        <w:jc w:val="both"/>
      </w:pPr>
      <w:r>
        <w:t xml:space="preserve">The agency will submit final result in soft copy as well as two sets in hard copy along with a </w:t>
      </w:r>
      <w:proofErr w:type="spellStart"/>
      <w:r>
        <w:t>binded</w:t>
      </w:r>
      <w:proofErr w:type="spellEnd"/>
      <w:r>
        <w:t xml:space="preserve"> copy of the result duly signed with seal by agency on each page. </w:t>
      </w:r>
    </w:p>
    <w:p w:rsidR="008D4798" w:rsidRDefault="008D4798" w:rsidP="008D4798">
      <w:pPr>
        <w:pStyle w:val="CM19"/>
        <w:jc w:val="center"/>
      </w:pPr>
      <w:r>
        <w:br w:type="page"/>
      </w:r>
    </w:p>
    <w:p w:rsidR="008D4798" w:rsidRDefault="008D4798" w:rsidP="008D4798">
      <w:pPr>
        <w:pStyle w:val="CM19"/>
        <w:jc w:val="center"/>
      </w:pPr>
    </w:p>
    <w:p w:rsidR="008D4798" w:rsidRDefault="008D4798" w:rsidP="008D4798">
      <w:pPr>
        <w:pStyle w:val="CM19"/>
        <w:ind w:right="1200"/>
        <w:jc w:val="center"/>
      </w:pPr>
      <w:r>
        <w:t>14</w:t>
      </w:r>
    </w:p>
    <w:p w:rsidR="0072101B" w:rsidRDefault="0072101B" w:rsidP="008D4798">
      <w:pPr>
        <w:pStyle w:val="Default"/>
        <w:ind w:right="1200"/>
        <w:jc w:val="right"/>
        <w:rPr>
          <w:b/>
          <w:bCs/>
          <w:color w:val="auto"/>
          <w:u w:val="single"/>
        </w:rPr>
      </w:pPr>
    </w:p>
    <w:p w:rsidR="008D4798" w:rsidRDefault="008D4798" w:rsidP="008D4798">
      <w:pPr>
        <w:pStyle w:val="Default"/>
        <w:ind w:right="1200"/>
        <w:jc w:val="right"/>
        <w:rPr>
          <w:b/>
          <w:bCs/>
          <w:color w:val="auto"/>
          <w:u w:val="single"/>
        </w:rPr>
      </w:pPr>
      <w:r>
        <w:rPr>
          <w:b/>
          <w:bCs/>
          <w:color w:val="auto"/>
          <w:u w:val="single"/>
        </w:rPr>
        <w:t xml:space="preserve">Annexure E </w:t>
      </w:r>
    </w:p>
    <w:p w:rsidR="0072101B" w:rsidRDefault="0072101B" w:rsidP="008D4798">
      <w:pPr>
        <w:pStyle w:val="Default"/>
        <w:ind w:right="1200"/>
        <w:jc w:val="right"/>
        <w:rPr>
          <w:color w:val="auto"/>
        </w:rPr>
      </w:pPr>
    </w:p>
    <w:p w:rsidR="008D4798" w:rsidRDefault="008D4798" w:rsidP="008D4798">
      <w:pPr>
        <w:pStyle w:val="CM24"/>
        <w:ind w:right="29"/>
        <w:jc w:val="center"/>
      </w:pPr>
      <w:r>
        <w:rPr>
          <w:b/>
          <w:bCs/>
          <w:u w:val="single"/>
        </w:rPr>
        <w:t>ON NON JUDICIAL STAMP PAPER OF Rs 10</w:t>
      </w:r>
    </w:p>
    <w:p w:rsidR="008D4798" w:rsidRDefault="008D4798" w:rsidP="008D4798">
      <w:pPr>
        <w:pStyle w:val="CM25"/>
        <w:ind w:right="29"/>
        <w:jc w:val="center"/>
        <w:rPr>
          <w:sz w:val="28"/>
          <w:szCs w:val="28"/>
        </w:rPr>
      </w:pPr>
      <w:r>
        <w:rPr>
          <w:b/>
          <w:bCs/>
          <w:sz w:val="28"/>
          <w:szCs w:val="28"/>
          <w:u w:val="single"/>
        </w:rPr>
        <w:t xml:space="preserve">AFFIDAVIT </w:t>
      </w:r>
    </w:p>
    <w:p w:rsidR="008D4798" w:rsidRDefault="008D4798" w:rsidP="008D4798">
      <w:pPr>
        <w:pStyle w:val="CM16"/>
        <w:ind w:left="283" w:right="29"/>
        <w:rPr>
          <w:sz w:val="28"/>
          <w:szCs w:val="28"/>
        </w:rPr>
      </w:pPr>
      <w:r>
        <w:rPr>
          <w:sz w:val="28"/>
          <w:szCs w:val="28"/>
        </w:rPr>
        <w:t>I_____________________</w:t>
      </w:r>
      <w:proofErr w:type="gramStart"/>
      <w:r>
        <w:rPr>
          <w:sz w:val="28"/>
          <w:szCs w:val="28"/>
        </w:rPr>
        <w:t>_(</w:t>
      </w:r>
      <w:proofErr w:type="gramEnd"/>
      <w:r>
        <w:rPr>
          <w:sz w:val="28"/>
          <w:szCs w:val="28"/>
        </w:rPr>
        <w:t xml:space="preserve">designation of the authorized signatory) of the </w:t>
      </w:r>
    </w:p>
    <w:p w:rsidR="008D4798" w:rsidRDefault="008D4798" w:rsidP="008D4798">
      <w:pPr>
        <w:pStyle w:val="CM19"/>
        <w:ind w:left="283" w:right="29"/>
        <w:rPr>
          <w:sz w:val="28"/>
          <w:szCs w:val="28"/>
        </w:rPr>
      </w:pPr>
      <w:proofErr w:type="gramStart"/>
      <w:r>
        <w:rPr>
          <w:sz w:val="28"/>
          <w:szCs w:val="28"/>
        </w:rPr>
        <w:t>firm_____________________.</w:t>
      </w:r>
      <w:proofErr w:type="gramEnd"/>
      <w:r>
        <w:rPr>
          <w:sz w:val="28"/>
          <w:szCs w:val="28"/>
        </w:rPr>
        <w:t xml:space="preserve"> </w:t>
      </w:r>
    </w:p>
    <w:p w:rsidR="008D4798" w:rsidRDefault="008D4798" w:rsidP="008D4798">
      <w:pPr>
        <w:pStyle w:val="CM16"/>
        <w:ind w:left="283" w:right="29"/>
        <w:rPr>
          <w:sz w:val="28"/>
          <w:szCs w:val="28"/>
        </w:rPr>
      </w:pPr>
      <w:r>
        <w:rPr>
          <w:sz w:val="28"/>
          <w:szCs w:val="28"/>
        </w:rPr>
        <w:t xml:space="preserve">I am competent to file this affidavit on behalf of </w:t>
      </w:r>
    </w:p>
    <w:p w:rsidR="008D4798" w:rsidRDefault="008D4798" w:rsidP="008D4798">
      <w:pPr>
        <w:pStyle w:val="CM19"/>
        <w:ind w:left="283" w:right="29"/>
        <w:rPr>
          <w:sz w:val="28"/>
          <w:szCs w:val="28"/>
        </w:rPr>
      </w:pPr>
      <w:proofErr w:type="gramStart"/>
      <w:r>
        <w:rPr>
          <w:sz w:val="28"/>
          <w:szCs w:val="28"/>
        </w:rPr>
        <w:t>M/s._______________________________________________.</w:t>
      </w:r>
      <w:proofErr w:type="gramEnd"/>
      <w:r>
        <w:rPr>
          <w:sz w:val="28"/>
          <w:szCs w:val="28"/>
        </w:rPr>
        <w:t xml:space="preserve"> </w:t>
      </w:r>
    </w:p>
    <w:p w:rsidR="008D4798" w:rsidRDefault="008D4798" w:rsidP="008D4798">
      <w:pPr>
        <w:pStyle w:val="CM19"/>
        <w:ind w:left="283" w:right="29"/>
        <w:rPr>
          <w:sz w:val="28"/>
          <w:szCs w:val="28"/>
        </w:rPr>
      </w:pPr>
      <w:r>
        <w:rPr>
          <w:sz w:val="28"/>
          <w:szCs w:val="28"/>
        </w:rPr>
        <w:t xml:space="preserve">I am solemnly declare as </w:t>
      </w:r>
      <w:proofErr w:type="gramStart"/>
      <w:r>
        <w:rPr>
          <w:sz w:val="28"/>
          <w:szCs w:val="28"/>
        </w:rPr>
        <w:t>under :</w:t>
      </w:r>
      <w:proofErr w:type="gramEnd"/>
      <w:r>
        <w:rPr>
          <w:sz w:val="28"/>
          <w:szCs w:val="28"/>
        </w:rPr>
        <w:t xml:space="preserve"> </w:t>
      </w:r>
    </w:p>
    <w:p w:rsidR="008D4798" w:rsidRDefault="008D4798" w:rsidP="008D4798">
      <w:pPr>
        <w:pStyle w:val="CM19"/>
        <w:spacing w:line="323" w:lineRule="atLeast"/>
        <w:ind w:right="29"/>
        <w:rPr>
          <w:sz w:val="28"/>
          <w:szCs w:val="28"/>
        </w:rPr>
      </w:pPr>
      <w:r>
        <w:rPr>
          <w:sz w:val="28"/>
          <w:szCs w:val="28"/>
        </w:rPr>
        <w:t>My firm/ agency/sister concern/promoter/owner/any of the office   bearer___________________________________________________________</w:t>
      </w:r>
    </w:p>
    <w:p w:rsidR="008D4798" w:rsidRPr="00980870" w:rsidRDefault="008D4798" w:rsidP="008D4798">
      <w:pPr>
        <w:pStyle w:val="CM14"/>
        <w:numPr>
          <w:ilvl w:val="0"/>
          <w:numId w:val="6"/>
        </w:numPr>
        <w:spacing w:before="120" w:after="120" w:line="240" w:lineRule="auto"/>
        <w:ind w:right="29"/>
        <w:jc w:val="both"/>
      </w:pPr>
      <w:proofErr w:type="gramStart"/>
      <w:r w:rsidRPr="00980870">
        <w:t>applying</w:t>
      </w:r>
      <w:proofErr w:type="gramEnd"/>
      <w:r w:rsidRPr="00980870">
        <w:t xml:space="preserve"> for tender has not been debarred/ black listed/ will not be eligible for entry in the tender process. </w:t>
      </w:r>
    </w:p>
    <w:p w:rsidR="008D4798" w:rsidRPr="00980870" w:rsidRDefault="008D4798" w:rsidP="008D4798">
      <w:pPr>
        <w:pStyle w:val="CM14"/>
        <w:numPr>
          <w:ilvl w:val="0"/>
          <w:numId w:val="6"/>
        </w:numPr>
        <w:spacing w:before="120" w:after="120" w:line="240" w:lineRule="auto"/>
        <w:ind w:right="29"/>
        <w:jc w:val="both"/>
      </w:pPr>
      <w:r w:rsidRPr="00980870">
        <w:t xml:space="preserve">The agency/sister concern/promoter/owner/any of the office bearer of the agency applying for tender has not been debarred/ black listed during last 3 years from any Govt./ Public/ Autonomous Organization/ Examining Body including SCERT . </w:t>
      </w:r>
    </w:p>
    <w:p w:rsidR="008D4798" w:rsidRPr="00980870" w:rsidRDefault="008D4798" w:rsidP="008D4798">
      <w:pPr>
        <w:pStyle w:val="CM14"/>
        <w:spacing w:before="120" w:after="120" w:line="240" w:lineRule="auto"/>
        <w:ind w:left="720" w:right="29"/>
        <w:jc w:val="both"/>
      </w:pPr>
      <w:r w:rsidRPr="00980870">
        <w:t>(An affidavit to this effect must be furnished by the bidder</w:t>
      </w:r>
      <w:proofErr w:type="gramStart"/>
      <w:r w:rsidRPr="00980870">
        <w:t>. )</w:t>
      </w:r>
      <w:proofErr w:type="gramEnd"/>
      <w:r w:rsidRPr="00980870">
        <w:t xml:space="preserve"> </w:t>
      </w:r>
    </w:p>
    <w:p w:rsidR="008D4798" w:rsidRDefault="008D4798" w:rsidP="008D4798">
      <w:pPr>
        <w:pStyle w:val="CM26"/>
        <w:numPr>
          <w:ilvl w:val="0"/>
          <w:numId w:val="6"/>
        </w:numPr>
        <w:spacing w:after="0"/>
        <w:ind w:right="29"/>
        <w:jc w:val="both"/>
        <w:rPr>
          <w:sz w:val="28"/>
          <w:szCs w:val="28"/>
        </w:rPr>
      </w:pPr>
      <w:r w:rsidRPr="00980870">
        <w:t xml:space="preserve">Agency shall submit an affidavit that the agency/sister concern/promoter/owner/any of the office bearer of the </w:t>
      </w:r>
      <w:proofErr w:type="gramStart"/>
      <w:r w:rsidRPr="00980870">
        <w:t>agency, that</w:t>
      </w:r>
      <w:proofErr w:type="gramEnd"/>
      <w:r w:rsidRPr="00980870">
        <w:t xml:space="preserve"> work awarded to the agency by any organization during last 3 years was completed satisfactorily and timely along with certificate from concerned organizations.</w:t>
      </w:r>
      <w:r>
        <w:rPr>
          <w:sz w:val="28"/>
          <w:szCs w:val="28"/>
        </w:rPr>
        <w:t xml:space="preserve"> </w:t>
      </w:r>
    </w:p>
    <w:p w:rsidR="008D4798" w:rsidRDefault="008D4798" w:rsidP="008D4798">
      <w:pPr>
        <w:pStyle w:val="CM25"/>
        <w:spacing w:line="323" w:lineRule="atLeast"/>
        <w:ind w:left="5413" w:right="29"/>
        <w:rPr>
          <w:sz w:val="28"/>
          <w:szCs w:val="28"/>
        </w:rPr>
      </w:pPr>
    </w:p>
    <w:p w:rsidR="008D4798" w:rsidRDefault="008D4798" w:rsidP="008D4798">
      <w:pPr>
        <w:pStyle w:val="CM25"/>
        <w:spacing w:line="323" w:lineRule="atLeast"/>
        <w:ind w:left="4320" w:right="29"/>
        <w:rPr>
          <w:sz w:val="28"/>
          <w:szCs w:val="28"/>
        </w:rPr>
      </w:pPr>
      <w:r>
        <w:rPr>
          <w:sz w:val="28"/>
          <w:szCs w:val="28"/>
        </w:rPr>
        <w:t xml:space="preserve">Signature of proprietor/authorized signatory </w:t>
      </w:r>
    </w:p>
    <w:p w:rsidR="008D4798" w:rsidRDefault="008D4798" w:rsidP="008D4798">
      <w:pPr>
        <w:pStyle w:val="Default"/>
        <w:spacing w:line="323" w:lineRule="atLeast"/>
        <w:ind w:left="4320" w:right="29"/>
        <w:rPr>
          <w:color w:val="auto"/>
          <w:sz w:val="28"/>
          <w:szCs w:val="28"/>
        </w:rPr>
      </w:pPr>
      <w:r>
        <w:rPr>
          <w:color w:val="auto"/>
          <w:sz w:val="28"/>
          <w:szCs w:val="28"/>
        </w:rPr>
        <w:t xml:space="preserve">Name &amp;   Designation____________________ </w:t>
      </w:r>
    </w:p>
    <w:p w:rsidR="008D4798" w:rsidRDefault="008D4798" w:rsidP="008D4798">
      <w:pPr>
        <w:pStyle w:val="Default"/>
        <w:spacing w:line="323" w:lineRule="atLeast"/>
        <w:ind w:left="4320" w:right="1200"/>
        <w:rPr>
          <w:color w:val="auto"/>
          <w:sz w:val="28"/>
          <w:szCs w:val="28"/>
        </w:rPr>
      </w:pPr>
      <w:proofErr w:type="gramStart"/>
      <w:r>
        <w:rPr>
          <w:color w:val="auto"/>
          <w:sz w:val="28"/>
          <w:szCs w:val="28"/>
        </w:rPr>
        <w:t>with</w:t>
      </w:r>
      <w:proofErr w:type="gramEnd"/>
      <w:r>
        <w:rPr>
          <w:color w:val="auto"/>
          <w:sz w:val="28"/>
          <w:szCs w:val="28"/>
        </w:rPr>
        <w:t xml:space="preserve"> stamp of the firm </w:t>
      </w:r>
    </w:p>
    <w:p w:rsidR="008D4798" w:rsidRDefault="008D4798" w:rsidP="008D4798">
      <w:pPr>
        <w:pStyle w:val="CM19"/>
        <w:ind w:right="1200"/>
        <w:jc w:val="center"/>
        <w:rPr>
          <w:sz w:val="28"/>
          <w:szCs w:val="28"/>
        </w:rPr>
      </w:pPr>
      <w:r>
        <w:rPr>
          <w:sz w:val="28"/>
          <w:szCs w:val="28"/>
        </w:rPr>
        <w:br w:type="page"/>
      </w:r>
    </w:p>
    <w:p w:rsidR="008D4798" w:rsidRDefault="008D4798" w:rsidP="008D4798">
      <w:pPr>
        <w:pStyle w:val="CM19"/>
        <w:jc w:val="center"/>
        <w:rPr>
          <w:sz w:val="28"/>
          <w:szCs w:val="28"/>
        </w:rPr>
      </w:pPr>
      <w:r>
        <w:rPr>
          <w:sz w:val="28"/>
          <w:szCs w:val="28"/>
        </w:rPr>
        <w:lastRenderedPageBreak/>
        <w:t xml:space="preserve">15 </w:t>
      </w:r>
    </w:p>
    <w:p w:rsidR="0072101B" w:rsidRDefault="0072101B" w:rsidP="0072101B">
      <w:pPr>
        <w:pStyle w:val="Default"/>
        <w:ind w:right="1200"/>
        <w:jc w:val="right"/>
        <w:rPr>
          <w:b/>
          <w:bCs/>
          <w:color w:val="auto"/>
          <w:u w:val="single"/>
        </w:rPr>
      </w:pPr>
      <w:r>
        <w:rPr>
          <w:b/>
          <w:bCs/>
          <w:color w:val="auto"/>
          <w:u w:val="single"/>
        </w:rPr>
        <w:t xml:space="preserve">Annexure F </w:t>
      </w:r>
    </w:p>
    <w:p w:rsidR="0072101B" w:rsidRPr="0072101B" w:rsidRDefault="0072101B" w:rsidP="0072101B">
      <w:pPr>
        <w:pStyle w:val="Default"/>
      </w:pPr>
    </w:p>
    <w:p w:rsidR="008D4798" w:rsidRDefault="008D4798" w:rsidP="008D4798">
      <w:pPr>
        <w:pStyle w:val="CM24"/>
        <w:ind w:right="29"/>
        <w:jc w:val="center"/>
      </w:pPr>
      <w:r>
        <w:rPr>
          <w:b/>
          <w:bCs/>
          <w:u w:val="single"/>
        </w:rPr>
        <w:t>ON NON JUDICIAL PAPER STAMP OF RS.100/-</w:t>
      </w:r>
    </w:p>
    <w:p w:rsidR="008D4798" w:rsidRDefault="008D4798" w:rsidP="008D4798">
      <w:pPr>
        <w:pStyle w:val="CM25"/>
        <w:ind w:right="29"/>
        <w:jc w:val="center"/>
        <w:rPr>
          <w:sz w:val="28"/>
          <w:szCs w:val="28"/>
        </w:rPr>
      </w:pPr>
      <w:r>
        <w:rPr>
          <w:b/>
          <w:bCs/>
          <w:sz w:val="28"/>
          <w:szCs w:val="28"/>
          <w:u w:val="single"/>
        </w:rPr>
        <w:t xml:space="preserve">AFFIDAVIT </w:t>
      </w:r>
    </w:p>
    <w:p w:rsidR="008D4798" w:rsidRDefault="008D4798" w:rsidP="008D4798">
      <w:pPr>
        <w:pStyle w:val="CM19"/>
        <w:spacing w:line="323" w:lineRule="atLeast"/>
        <w:ind w:left="283" w:right="29"/>
        <w:rPr>
          <w:sz w:val="28"/>
          <w:szCs w:val="28"/>
        </w:rPr>
      </w:pPr>
      <w:r>
        <w:rPr>
          <w:sz w:val="28"/>
          <w:szCs w:val="28"/>
        </w:rPr>
        <w:t>I________________________</w:t>
      </w:r>
      <w:proofErr w:type="gramStart"/>
      <w:r>
        <w:rPr>
          <w:sz w:val="28"/>
          <w:szCs w:val="28"/>
        </w:rPr>
        <w:t>_(</w:t>
      </w:r>
      <w:proofErr w:type="gramEnd"/>
      <w:r>
        <w:rPr>
          <w:sz w:val="28"/>
          <w:szCs w:val="28"/>
        </w:rPr>
        <w:t xml:space="preserve"> Name and designation of the authorized</w:t>
      </w:r>
      <w:r>
        <w:rPr>
          <w:sz w:val="28"/>
          <w:szCs w:val="28"/>
        </w:rPr>
        <w:br/>
        <w:t>signatory) of the firm_____________________.</w:t>
      </w:r>
      <w:r>
        <w:rPr>
          <w:sz w:val="28"/>
          <w:szCs w:val="28"/>
        </w:rPr>
        <w:br/>
      </w:r>
    </w:p>
    <w:p w:rsidR="008D4798" w:rsidRDefault="008D4798" w:rsidP="008D4798">
      <w:pPr>
        <w:pStyle w:val="CM19"/>
        <w:spacing w:line="323" w:lineRule="atLeast"/>
        <w:ind w:left="283" w:right="29"/>
        <w:rPr>
          <w:sz w:val="28"/>
          <w:szCs w:val="28"/>
        </w:rPr>
      </w:pPr>
      <w:r>
        <w:rPr>
          <w:sz w:val="28"/>
          <w:szCs w:val="28"/>
        </w:rPr>
        <w:t xml:space="preserve">I solemnly declare as </w:t>
      </w:r>
      <w:proofErr w:type="gramStart"/>
      <w:r>
        <w:rPr>
          <w:sz w:val="28"/>
          <w:szCs w:val="28"/>
        </w:rPr>
        <w:t>under :</w:t>
      </w:r>
      <w:proofErr w:type="gramEnd"/>
      <w:r>
        <w:rPr>
          <w:sz w:val="28"/>
          <w:szCs w:val="28"/>
        </w:rPr>
        <w:t xml:space="preserve"> </w:t>
      </w:r>
    </w:p>
    <w:p w:rsidR="008D4798" w:rsidRDefault="008D4798" w:rsidP="008D4798">
      <w:pPr>
        <w:pStyle w:val="CM26"/>
        <w:spacing w:line="323" w:lineRule="atLeast"/>
        <w:ind w:right="29" w:firstLine="70"/>
        <w:jc w:val="both"/>
        <w:rPr>
          <w:sz w:val="28"/>
          <w:szCs w:val="28"/>
        </w:rPr>
      </w:pPr>
      <w:r>
        <w:rPr>
          <w:sz w:val="28"/>
          <w:szCs w:val="28"/>
        </w:rPr>
        <w:t xml:space="preserve">My firm/ agency/sister concern/promoter/owner/any of the office bearer of M/s _____________________________ (Name of the agency) that work awarded to the agency by any organization during last 3 years was completed satisfactorily and timely along with certificate from concerned organizations. </w:t>
      </w:r>
    </w:p>
    <w:p w:rsidR="008D4798" w:rsidRDefault="008D4798" w:rsidP="008D4798">
      <w:pPr>
        <w:pStyle w:val="CM25"/>
        <w:tabs>
          <w:tab w:val="left" w:pos="4320"/>
        </w:tabs>
        <w:spacing w:line="323" w:lineRule="atLeast"/>
        <w:ind w:left="4320" w:right="29"/>
        <w:rPr>
          <w:sz w:val="28"/>
          <w:szCs w:val="28"/>
        </w:rPr>
      </w:pPr>
      <w:r>
        <w:rPr>
          <w:sz w:val="28"/>
          <w:szCs w:val="28"/>
        </w:rPr>
        <w:t xml:space="preserve">Signature of proprietor/authorized signatory </w:t>
      </w:r>
    </w:p>
    <w:p w:rsidR="008D4798" w:rsidRDefault="008D4798" w:rsidP="008D4798">
      <w:pPr>
        <w:pStyle w:val="Default"/>
        <w:tabs>
          <w:tab w:val="left" w:pos="4320"/>
        </w:tabs>
        <w:spacing w:line="323" w:lineRule="atLeast"/>
        <w:ind w:left="4320" w:right="29"/>
        <w:rPr>
          <w:color w:val="auto"/>
          <w:sz w:val="28"/>
          <w:szCs w:val="28"/>
        </w:rPr>
      </w:pPr>
      <w:r>
        <w:rPr>
          <w:color w:val="auto"/>
          <w:sz w:val="28"/>
          <w:szCs w:val="28"/>
        </w:rPr>
        <w:t xml:space="preserve">Name &amp; Designation____________________ </w:t>
      </w:r>
    </w:p>
    <w:p w:rsidR="008D4798" w:rsidRDefault="008D4798" w:rsidP="008D4798">
      <w:pPr>
        <w:pStyle w:val="Default"/>
        <w:tabs>
          <w:tab w:val="left" w:pos="4320"/>
        </w:tabs>
        <w:spacing w:line="323" w:lineRule="atLeast"/>
        <w:ind w:left="4320" w:right="29"/>
        <w:rPr>
          <w:color w:val="auto"/>
          <w:sz w:val="28"/>
          <w:szCs w:val="28"/>
        </w:rPr>
      </w:pPr>
      <w:r>
        <w:rPr>
          <w:color w:val="auto"/>
          <w:sz w:val="28"/>
          <w:szCs w:val="28"/>
        </w:rPr>
        <w:t xml:space="preserve">With stamp of the firm </w:t>
      </w:r>
    </w:p>
    <w:p w:rsidR="008D4798" w:rsidRDefault="008D4798" w:rsidP="008D4798">
      <w:pPr>
        <w:pStyle w:val="Default"/>
        <w:tabs>
          <w:tab w:val="left" w:pos="4320"/>
        </w:tabs>
        <w:spacing w:line="323" w:lineRule="atLeast"/>
        <w:ind w:left="4320" w:right="29"/>
        <w:rPr>
          <w:color w:val="auto"/>
          <w:sz w:val="28"/>
          <w:szCs w:val="28"/>
        </w:rPr>
      </w:pPr>
    </w:p>
    <w:p w:rsidR="00655E09" w:rsidRDefault="00655E09"/>
    <w:sectPr w:rsidR="00655E09" w:rsidSect="008D4798">
      <w:pgSz w:w="12240" w:h="15840"/>
      <w:pgMar w:top="270" w:right="144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16158A"/>
    <w:multiLevelType w:val="hybridMultilevel"/>
    <w:tmpl w:val="43019D1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810A409"/>
    <w:multiLevelType w:val="hybridMultilevel"/>
    <w:tmpl w:val="919F5E6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E67D868F"/>
    <w:multiLevelType w:val="hybridMultilevel"/>
    <w:tmpl w:val="3C853F3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8C91FB5"/>
    <w:multiLevelType w:val="hybridMultilevel"/>
    <w:tmpl w:val="D58C1B50"/>
    <w:lvl w:ilvl="0" w:tplc="9E1AF2FA">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
    <w:nsid w:val="71F51B3A"/>
    <w:multiLevelType w:val="hybridMultilevel"/>
    <w:tmpl w:val="C27CA154"/>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
    <w:nsid w:val="7E166F8F"/>
    <w:multiLevelType w:val="hybridMultilevel"/>
    <w:tmpl w:val="02828CFC"/>
    <w:lvl w:ilvl="0" w:tplc="9E1AF2FA">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4798"/>
    <w:rsid w:val="000C7814"/>
    <w:rsid w:val="00225F3A"/>
    <w:rsid w:val="004419F6"/>
    <w:rsid w:val="00655E09"/>
    <w:rsid w:val="0072101B"/>
    <w:rsid w:val="008D4798"/>
    <w:rsid w:val="00D441CC"/>
    <w:rsid w:val="00EA21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798"/>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4798"/>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IN" w:eastAsia="en-IN"/>
    </w:rPr>
  </w:style>
  <w:style w:type="paragraph" w:customStyle="1" w:styleId="CM19">
    <w:name w:val="CM19"/>
    <w:basedOn w:val="Default"/>
    <w:next w:val="Default"/>
    <w:uiPriority w:val="99"/>
    <w:rsid w:val="008D4798"/>
    <w:pPr>
      <w:spacing w:after="288"/>
    </w:pPr>
    <w:rPr>
      <w:color w:val="auto"/>
    </w:rPr>
  </w:style>
  <w:style w:type="paragraph" w:customStyle="1" w:styleId="CM3">
    <w:name w:val="CM3"/>
    <w:basedOn w:val="Default"/>
    <w:next w:val="Default"/>
    <w:uiPriority w:val="99"/>
    <w:rsid w:val="008D4798"/>
    <w:pPr>
      <w:spacing w:line="273" w:lineRule="atLeast"/>
    </w:pPr>
    <w:rPr>
      <w:color w:val="auto"/>
    </w:rPr>
  </w:style>
  <w:style w:type="paragraph" w:customStyle="1" w:styleId="CM4">
    <w:name w:val="CM4"/>
    <w:basedOn w:val="Default"/>
    <w:next w:val="Default"/>
    <w:uiPriority w:val="99"/>
    <w:rsid w:val="008D4798"/>
    <w:pPr>
      <w:spacing w:line="276" w:lineRule="atLeast"/>
    </w:pPr>
    <w:rPr>
      <w:color w:val="auto"/>
    </w:rPr>
  </w:style>
  <w:style w:type="paragraph" w:customStyle="1" w:styleId="CM21">
    <w:name w:val="CM21"/>
    <w:basedOn w:val="Default"/>
    <w:next w:val="Default"/>
    <w:uiPriority w:val="99"/>
    <w:rsid w:val="008D4798"/>
    <w:pPr>
      <w:spacing w:after="763"/>
    </w:pPr>
    <w:rPr>
      <w:color w:val="auto"/>
    </w:rPr>
  </w:style>
  <w:style w:type="paragraph" w:customStyle="1" w:styleId="CM22">
    <w:name w:val="CM22"/>
    <w:basedOn w:val="Default"/>
    <w:next w:val="Default"/>
    <w:uiPriority w:val="99"/>
    <w:rsid w:val="008D4798"/>
    <w:pPr>
      <w:spacing w:after="403"/>
    </w:pPr>
    <w:rPr>
      <w:color w:val="auto"/>
    </w:rPr>
  </w:style>
  <w:style w:type="paragraph" w:customStyle="1" w:styleId="CM20">
    <w:name w:val="CM20"/>
    <w:basedOn w:val="Default"/>
    <w:next w:val="Default"/>
    <w:uiPriority w:val="99"/>
    <w:rsid w:val="008D4798"/>
    <w:pPr>
      <w:spacing w:after="238"/>
    </w:pPr>
    <w:rPr>
      <w:color w:val="auto"/>
    </w:rPr>
  </w:style>
  <w:style w:type="paragraph" w:customStyle="1" w:styleId="CM5">
    <w:name w:val="CM5"/>
    <w:basedOn w:val="Default"/>
    <w:next w:val="Default"/>
    <w:uiPriority w:val="99"/>
    <w:rsid w:val="008D4798"/>
    <w:pPr>
      <w:spacing w:line="326" w:lineRule="atLeast"/>
    </w:pPr>
    <w:rPr>
      <w:color w:val="auto"/>
    </w:rPr>
  </w:style>
  <w:style w:type="paragraph" w:customStyle="1" w:styleId="CM6">
    <w:name w:val="CM6"/>
    <w:basedOn w:val="Default"/>
    <w:next w:val="Default"/>
    <w:uiPriority w:val="99"/>
    <w:rsid w:val="008D4798"/>
    <w:pPr>
      <w:spacing w:line="558" w:lineRule="atLeast"/>
    </w:pPr>
    <w:rPr>
      <w:color w:val="auto"/>
    </w:rPr>
  </w:style>
  <w:style w:type="paragraph" w:customStyle="1" w:styleId="CM23">
    <w:name w:val="CM23"/>
    <w:basedOn w:val="Default"/>
    <w:next w:val="Default"/>
    <w:uiPriority w:val="99"/>
    <w:rsid w:val="008D4798"/>
    <w:pPr>
      <w:spacing w:after="100"/>
    </w:pPr>
    <w:rPr>
      <w:color w:val="auto"/>
    </w:rPr>
  </w:style>
  <w:style w:type="paragraph" w:customStyle="1" w:styleId="CM7">
    <w:name w:val="CM7"/>
    <w:basedOn w:val="Default"/>
    <w:next w:val="Default"/>
    <w:uiPriority w:val="99"/>
    <w:rsid w:val="008D4798"/>
    <w:pPr>
      <w:spacing w:line="273" w:lineRule="atLeast"/>
    </w:pPr>
    <w:rPr>
      <w:color w:val="auto"/>
    </w:rPr>
  </w:style>
  <w:style w:type="paragraph" w:customStyle="1" w:styleId="CM24">
    <w:name w:val="CM24"/>
    <w:basedOn w:val="Default"/>
    <w:next w:val="Default"/>
    <w:uiPriority w:val="99"/>
    <w:rsid w:val="008D4798"/>
    <w:pPr>
      <w:spacing w:after="563"/>
    </w:pPr>
    <w:rPr>
      <w:color w:val="auto"/>
    </w:rPr>
  </w:style>
  <w:style w:type="paragraph" w:customStyle="1" w:styleId="CM8">
    <w:name w:val="CM8"/>
    <w:basedOn w:val="Default"/>
    <w:next w:val="Default"/>
    <w:uiPriority w:val="99"/>
    <w:rsid w:val="008D4798"/>
    <w:rPr>
      <w:color w:val="auto"/>
    </w:rPr>
  </w:style>
  <w:style w:type="paragraph" w:customStyle="1" w:styleId="CM11">
    <w:name w:val="CM11"/>
    <w:basedOn w:val="Default"/>
    <w:next w:val="Default"/>
    <w:uiPriority w:val="99"/>
    <w:rsid w:val="008D4798"/>
    <w:pPr>
      <w:spacing w:line="278" w:lineRule="atLeast"/>
    </w:pPr>
    <w:rPr>
      <w:color w:val="auto"/>
    </w:rPr>
  </w:style>
  <w:style w:type="paragraph" w:customStyle="1" w:styleId="CM14">
    <w:name w:val="CM14"/>
    <w:basedOn w:val="Default"/>
    <w:next w:val="Default"/>
    <w:uiPriority w:val="99"/>
    <w:rsid w:val="008D4798"/>
    <w:pPr>
      <w:spacing w:line="553" w:lineRule="atLeast"/>
    </w:pPr>
    <w:rPr>
      <w:color w:val="auto"/>
    </w:rPr>
  </w:style>
  <w:style w:type="paragraph" w:customStyle="1" w:styleId="CM15">
    <w:name w:val="CM15"/>
    <w:basedOn w:val="Default"/>
    <w:next w:val="Default"/>
    <w:uiPriority w:val="99"/>
    <w:rsid w:val="008D4798"/>
    <w:pPr>
      <w:spacing w:line="553" w:lineRule="atLeast"/>
    </w:pPr>
    <w:rPr>
      <w:color w:val="auto"/>
    </w:rPr>
  </w:style>
  <w:style w:type="paragraph" w:customStyle="1" w:styleId="CM25">
    <w:name w:val="CM25"/>
    <w:basedOn w:val="Default"/>
    <w:next w:val="Default"/>
    <w:uiPriority w:val="99"/>
    <w:rsid w:val="008D4798"/>
    <w:pPr>
      <w:spacing w:after="638"/>
    </w:pPr>
    <w:rPr>
      <w:color w:val="auto"/>
    </w:rPr>
  </w:style>
  <w:style w:type="paragraph" w:customStyle="1" w:styleId="CM16">
    <w:name w:val="CM16"/>
    <w:basedOn w:val="Default"/>
    <w:next w:val="Default"/>
    <w:uiPriority w:val="99"/>
    <w:rsid w:val="008D4798"/>
    <w:rPr>
      <w:color w:val="auto"/>
    </w:rPr>
  </w:style>
  <w:style w:type="paragraph" w:customStyle="1" w:styleId="CM26">
    <w:name w:val="CM26"/>
    <w:basedOn w:val="Default"/>
    <w:next w:val="Default"/>
    <w:uiPriority w:val="99"/>
    <w:rsid w:val="008D4798"/>
    <w:pPr>
      <w:spacing w:after="968"/>
    </w:pPr>
    <w:rPr>
      <w:color w:val="auto"/>
    </w:rPr>
  </w:style>
  <w:style w:type="character" w:customStyle="1" w:styleId="apple-converted-space">
    <w:name w:val="apple-converted-space"/>
    <w:basedOn w:val="DefaultParagraphFont"/>
    <w:rsid w:val="00EA21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DF634C-C325-40DF-B395-43DD1CAAA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4213</Words>
  <Characters>24017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dineshji</dc:creator>
  <cp:lastModifiedBy>acer</cp:lastModifiedBy>
  <cp:revision>2</cp:revision>
  <dcterms:created xsi:type="dcterms:W3CDTF">2017-04-28T11:09:00Z</dcterms:created>
  <dcterms:modified xsi:type="dcterms:W3CDTF">2017-04-28T11:09:00Z</dcterms:modified>
</cp:coreProperties>
</file>